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9356"/>
      </w:tblGrid>
      <w:tr w:rsidR="003A6857" w:rsidRPr="003A6857" w:rsidTr="00F0652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857" w:rsidRPr="003A6857" w:rsidRDefault="003A6857" w:rsidP="003A6857">
            <w:pPr>
              <w:jc w:val="center"/>
              <w:rPr>
                <w:color w:val="FF0000"/>
                <w:sz w:val="18"/>
                <w:szCs w:val="24"/>
              </w:rPr>
            </w:pPr>
            <w:r w:rsidRPr="003A6857">
              <w:rPr>
                <w:b/>
                <w:color w:val="FF0000"/>
                <w:sz w:val="24"/>
                <w:szCs w:val="24"/>
              </w:rPr>
              <w:br w:type="page"/>
            </w:r>
            <w:r w:rsidRPr="003A6857">
              <w:rPr>
                <w:b/>
                <w:color w:val="FF0000"/>
                <w:sz w:val="24"/>
                <w:szCs w:val="24"/>
              </w:rPr>
              <w:br w:type="page"/>
            </w:r>
            <w:r w:rsidR="00766225" w:rsidRPr="003A6857">
              <w:rPr>
                <w:noProof/>
                <w:color w:val="FF0000"/>
                <w:sz w:val="18"/>
                <w:szCs w:val="24"/>
                <w:lang w:eastAsia="ru-RU"/>
              </w:rPr>
              <w:drawing>
                <wp:inline distT="0" distB="0" distL="0" distR="0">
                  <wp:extent cx="698500" cy="368300"/>
                  <wp:effectExtent l="0" t="0" r="6350" b="0"/>
                  <wp:docPr id="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857" w:rsidRPr="003A6857" w:rsidRDefault="003A6857" w:rsidP="003A6857">
            <w:pPr>
              <w:jc w:val="center"/>
              <w:rPr>
                <w:color w:val="FF0000"/>
                <w:sz w:val="18"/>
                <w:szCs w:val="24"/>
              </w:rPr>
            </w:pPr>
          </w:p>
          <w:p w:rsidR="003A6857" w:rsidRPr="003A6857" w:rsidRDefault="003A6857" w:rsidP="003A6857">
            <w:pPr>
              <w:jc w:val="center"/>
              <w:rPr>
                <w:b/>
                <w:color w:val="000000"/>
                <w:sz w:val="32"/>
                <w:szCs w:val="32"/>
                <w:lang w:val="en-US"/>
              </w:rPr>
            </w:pPr>
            <w:r w:rsidRPr="003A6857">
              <w:rPr>
                <w:b/>
                <w:color w:val="000000"/>
                <w:sz w:val="32"/>
                <w:szCs w:val="32"/>
              </w:rPr>
              <w:t xml:space="preserve">ПК </w:t>
            </w:r>
            <w:r w:rsidR="00AB0AEF">
              <w:rPr>
                <w:b/>
                <w:color w:val="000000"/>
                <w:sz w:val="32"/>
                <w:szCs w:val="32"/>
              </w:rPr>
              <w:t>«</w:t>
            </w:r>
            <w:r w:rsidRPr="003A6857">
              <w:rPr>
                <w:b/>
                <w:color w:val="000000"/>
                <w:sz w:val="32"/>
                <w:szCs w:val="32"/>
              </w:rPr>
              <w:t>ГЕО»</w:t>
            </w:r>
          </w:p>
        </w:tc>
      </w:tr>
      <w:tr w:rsidR="003A6857" w:rsidRPr="003A6857" w:rsidTr="00F0652A">
        <w:trPr>
          <w:trHeight w:val="1266"/>
        </w:trPr>
        <w:tc>
          <w:tcPr>
            <w:tcW w:w="9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857" w:rsidRPr="003A6857" w:rsidRDefault="003A6857" w:rsidP="003A6857">
            <w:pPr>
              <w:jc w:val="right"/>
              <w:rPr>
                <w:b/>
                <w:i/>
                <w:color w:val="FF0000"/>
                <w:sz w:val="24"/>
                <w:szCs w:val="24"/>
              </w:rPr>
            </w:pPr>
          </w:p>
          <w:p w:rsidR="003A6857" w:rsidRPr="00FF58CB" w:rsidRDefault="003A6857" w:rsidP="003A6857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3A6857">
              <w:rPr>
                <w:color w:val="FF0000"/>
                <w:sz w:val="24"/>
                <w:szCs w:val="24"/>
              </w:rPr>
              <w:t xml:space="preserve">                                                                                            </w:t>
            </w:r>
            <w:r w:rsidRPr="00FF58CB">
              <w:rPr>
                <w:b/>
                <w:color w:val="000000" w:themeColor="text1"/>
                <w:sz w:val="24"/>
                <w:szCs w:val="24"/>
              </w:rPr>
              <w:t>Муниципальный контракт:</w:t>
            </w:r>
          </w:p>
          <w:p w:rsidR="00FF58CB" w:rsidRPr="00FF58CB" w:rsidRDefault="003A6857" w:rsidP="00FF58CB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FF58CB">
              <w:rPr>
                <w:color w:val="000000" w:themeColor="text1"/>
                <w:sz w:val="22"/>
                <w:szCs w:val="22"/>
              </w:rPr>
              <w:t xml:space="preserve">                                                           </w:t>
            </w:r>
            <w:r w:rsidR="0098261C">
              <w:rPr>
                <w:color w:val="000000" w:themeColor="text1"/>
                <w:sz w:val="22"/>
                <w:szCs w:val="22"/>
              </w:rPr>
              <w:t xml:space="preserve">         </w:t>
            </w:r>
            <w:r w:rsidR="0098261C" w:rsidRPr="00780B43">
              <w:rPr>
                <w:color w:val="000000" w:themeColor="text1"/>
                <w:sz w:val="22"/>
                <w:szCs w:val="22"/>
              </w:rPr>
              <w:t xml:space="preserve">№ </w:t>
            </w:r>
            <w:r w:rsidR="0098261C">
              <w:rPr>
                <w:color w:val="000000" w:themeColor="text1"/>
                <w:sz w:val="22"/>
                <w:szCs w:val="22"/>
              </w:rPr>
              <w:t>М3-2022-068041</w:t>
            </w:r>
          </w:p>
          <w:p w:rsidR="00FF58CB" w:rsidRPr="00FF58CB" w:rsidRDefault="00FF58CB" w:rsidP="00FF58CB">
            <w:pPr>
              <w:spacing w:line="276" w:lineRule="auto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FF58CB">
              <w:rPr>
                <w:color w:val="000000" w:themeColor="text1"/>
                <w:sz w:val="22"/>
                <w:szCs w:val="22"/>
              </w:rPr>
              <w:t xml:space="preserve">                                                                                                    </w:t>
            </w:r>
            <w:r w:rsidR="0098261C">
              <w:rPr>
                <w:color w:val="000000" w:themeColor="text1"/>
                <w:sz w:val="22"/>
                <w:szCs w:val="22"/>
              </w:rPr>
              <w:t>о</w:t>
            </w:r>
            <w:r w:rsidR="0098261C" w:rsidRPr="00780B43">
              <w:rPr>
                <w:color w:val="000000" w:themeColor="text1"/>
                <w:sz w:val="22"/>
                <w:szCs w:val="22"/>
              </w:rPr>
              <w:t>т</w:t>
            </w:r>
            <w:r w:rsidR="0098261C">
              <w:rPr>
                <w:color w:val="000000" w:themeColor="text1"/>
                <w:sz w:val="22"/>
                <w:szCs w:val="22"/>
              </w:rPr>
              <w:t xml:space="preserve"> 29.07.</w:t>
            </w:r>
            <w:r w:rsidR="0098261C" w:rsidRPr="00780B43">
              <w:rPr>
                <w:color w:val="000000" w:themeColor="text1"/>
                <w:sz w:val="22"/>
                <w:szCs w:val="22"/>
              </w:rPr>
              <w:t>2022 г.</w:t>
            </w:r>
          </w:p>
          <w:p w:rsidR="003A6857" w:rsidRPr="003A6857" w:rsidRDefault="00766225" w:rsidP="003A6857">
            <w:pPr>
              <w:spacing w:after="120"/>
              <w:jc w:val="center"/>
              <w:rPr>
                <w:b/>
                <w:i/>
                <w:color w:val="FF0000"/>
                <w:sz w:val="26"/>
                <w:szCs w:val="26"/>
                <w:lang w:eastAsia="ru-RU"/>
              </w:rPr>
            </w:pPr>
            <w:r w:rsidRPr="003A6857">
              <w:rPr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5435600" cy="3289300"/>
                  <wp:effectExtent l="0" t="0" r="0" b="635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0" cy="328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857" w:rsidRPr="003A6857" w:rsidRDefault="003A6857" w:rsidP="003A6857">
            <w:pPr>
              <w:jc w:val="center"/>
              <w:rPr>
                <w:b/>
                <w:bCs/>
                <w:i/>
                <w:color w:val="FF0000"/>
                <w:sz w:val="18"/>
                <w:szCs w:val="18"/>
              </w:rPr>
            </w:pPr>
          </w:p>
          <w:p w:rsidR="003A6857" w:rsidRPr="003A6857" w:rsidRDefault="003A6857" w:rsidP="003A6857">
            <w:pPr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 w:rsidRPr="003A6857">
              <w:rPr>
                <w:b/>
                <w:bCs/>
                <w:color w:val="000000"/>
                <w:sz w:val="40"/>
                <w:szCs w:val="40"/>
              </w:rPr>
              <w:t>ПРОЕКТ</w:t>
            </w:r>
          </w:p>
          <w:p w:rsidR="003A6857" w:rsidRPr="003A6857" w:rsidRDefault="003A6857" w:rsidP="003A6857">
            <w:pPr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 w:rsidRPr="003A6857">
              <w:rPr>
                <w:b/>
                <w:bCs/>
                <w:color w:val="000000"/>
                <w:sz w:val="40"/>
                <w:szCs w:val="40"/>
              </w:rPr>
              <w:t>ВНЕСЕНИЯ ИЗМЕНЕНИЙ В</w:t>
            </w:r>
          </w:p>
          <w:p w:rsidR="003A6857" w:rsidRPr="003A6857" w:rsidRDefault="003A6857" w:rsidP="003A6857">
            <w:pPr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 w:rsidRPr="003A6857">
              <w:rPr>
                <w:b/>
                <w:bCs/>
                <w:color w:val="000000"/>
                <w:sz w:val="40"/>
                <w:szCs w:val="40"/>
              </w:rPr>
              <w:t>ГЕНЕРАЛЬНЫЙ ПЛАН</w:t>
            </w:r>
          </w:p>
          <w:p w:rsidR="003A6857" w:rsidRPr="003A6857" w:rsidRDefault="003A6857" w:rsidP="003A6857">
            <w:pPr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 w:rsidRPr="003A6857">
              <w:rPr>
                <w:b/>
                <w:bCs/>
                <w:color w:val="000000"/>
                <w:sz w:val="40"/>
                <w:szCs w:val="40"/>
              </w:rPr>
              <w:t>ГОРОДСКОГО ОКРУГА</w:t>
            </w:r>
          </w:p>
          <w:p w:rsidR="003A6857" w:rsidRPr="003A6857" w:rsidRDefault="003A6857" w:rsidP="003A6857">
            <w:pPr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 w:rsidRPr="003A6857">
              <w:rPr>
                <w:b/>
                <w:bCs/>
                <w:color w:val="000000"/>
                <w:sz w:val="40"/>
                <w:szCs w:val="40"/>
              </w:rPr>
              <w:t>«ГОРОД КАЛУГА»</w:t>
            </w:r>
          </w:p>
          <w:p w:rsidR="003A6857" w:rsidRPr="003A6857" w:rsidRDefault="003A6857" w:rsidP="003A6857">
            <w:pPr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 w:rsidRPr="003A6857">
              <w:rPr>
                <w:b/>
                <w:bCs/>
                <w:color w:val="000000"/>
                <w:sz w:val="40"/>
                <w:szCs w:val="40"/>
              </w:rPr>
              <w:t xml:space="preserve">в части размещения объекта УФСИН </w:t>
            </w:r>
          </w:p>
          <w:p w:rsidR="003A6857" w:rsidRDefault="003A6857" w:rsidP="003A6857">
            <w:pPr>
              <w:jc w:val="center"/>
              <w:rPr>
                <w:b/>
                <w:color w:val="000000"/>
                <w:sz w:val="36"/>
                <w:szCs w:val="36"/>
              </w:rPr>
            </w:pPr>
          </w:p>
          <w:p w:rsidR="003A6857" w:rsidRPr="003A6857" w:rsidRDefault="003A6857" w:rsidP="003A6857">
            <w:pPr>
              <w:jc w:val="center"/>
              <w:rPr>
                <w:b/>
                <w:color w:val="000000"/>
                <w:sz w:val="36"/>
                <w:szCs w:val="36"/>
              </w:rPr>
            </w:pPr>
          </w:p>
          <w:p w:rsidR="003A6857" w:rsidRPr="003A6857" w:rsidRDefault="003A6857" w:rsidP="003A6857">
            <w:pPr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 w:rsidRPr="003A6857">
              <w:rPr>
                <w:b/>
                <w:bCs/>
                <w:color w:val="000000"/>
                <w:sz w:val="40"/>
                <w:szCs w:val="40"/>
              </w:rPr>
              <w:t>ПОЛОЖЕНИЕ О ТЕРРИТОРИАЛЬНОМ ПЛАНИРОВАНИИ</w:t>
            </w:r>
          </w:p>
          <w:p w:rsidR="003A6857" w:rsidRPr="003A6857" w:rsidRDefault="003A6857" w:rsidP="003A6857">
            <w:pPr>
              <w:spacing w:after="120"/>
              <w:jc w:val="center"/>
              <w:rPr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3A6857">
              <w:rPr>
                <w:b/>
                <w:i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3A6857" w:rsidRDefault="003A6857" w:rsidP="003A6857">
            <w:pPr>
              <w:spacing w:after="120"/>
              <w:jc w:val="center"/>
              <w:rPr>
                <w:b/>
                <w:i/>
                <w:color w:val="000000"/>
                <w:sz w:val="26"/>
                <w:szCs w:val="26"/>
                <w:lang w:eastAsia="ru-RU"/>
              </w:rPr>
            </w:pPr>
          </w:p>
          <w:p w:rsidR="009E7398" w:rsidRPr="003A6857" w:rsidRDefault="009E7398" w:rsidP="003A6857">
            <w:pPr>
              <w:spacing w:after="120"/>
              <w:jc w:val="center"/>
              <w:rPr>
                <w:b/>
                <w:i/>
                <w:color w:val="000000"/>
                <w:sz w:val="26"/>
                <w:szCs w:val="26"/>
                <w:lang w:eastAsia="ru-RU"/>
              </w:rPr>
            </w:pPr>
          </w:p>
          <w:p w:rsidR="003A6857" w:rsidRPr="003A6857" w:rsidRDefault="003A6857" w:rsidP="003A6857">
            <w:pPr>
              <w:spacing w:after="120"/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3A6857">
              <w:rPr>
                <w:b/>
                <w:color w:val="000000"/>
                <w:sz w:val="26"/>
                <w:szCs w:val="26"/>
                <w:lang w:eastAsia="ru-RU"/>
              </w:rPr>
              <w:t>Калуга</w:t>
            </w:r>
          </w:p>
          <w:p w:rsidR="003A6857" w:rsidRPr="003A6857" w:rsidRDefault="009E7398" w:rsidP="003A6857">
            <w:pPr>
              <w:spacing w:after="120"/>
              <w:jc w:val="center"/>
              <w:rPr>
                <w:b/>
                <w:color w:val="FF0000"/>
                <w:sz w:val="26"/>
                <w:szCs w:val="26"/>
                <w:lang w:eastAsia="ru-RU"/>
              </w:rPr>
            </w:pPr>
            <w:r w:rsidRPr="008D3E91">
              <w:rPr>
                <w:b/>
                <w:i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601DF2" wp14:editId="75697BE4">
                      <wp:simplePos x="0" y="0"/>
                      <wp:positionH relativeFrom="column">
                        <wp:posOffset>2789555</wp:posOffset>
                      </wp:positionH>
                      <wp:positionV relativeFrom="paragraph">
                        <wp:posOffset>446405</wp:posOffset>
                      </wp:positionV>
                      <wp:extent cx="228600" cy="228600"/>
                      <wp:effectExtent l="1270" t="0" r="0" b="3810"/>
                      <wp:wrapNone/>
                      <wp:docPr id="29" name="Прямоугольник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515AF" id="Прямоугольник 29" o:spid="_x0000_s1026" style="position:absolute;margin-left:219.65pt;margin-top:35.1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" stroked="f"/>
                  </w:pict>
                </mc:Fallback>
              </mc:AlternateContent>
            </w:r>
            <w:r w:rsidR="003A6857" w:rsidRPr="003A6857">
              <w:rPr>
                <w:b/>
                <w:color w:val="000000"/>
                <w:sz w:val="26"/>
                <w:szCs w:val="26"/>
                <w:lang w:eastAsia="ru-RU"/>
              </w:rPr>
              <w:t>2022</w:t>
            </w:r>
          </w:p>
        </w:tc>
      </w:tr>
    </w:tbl>
    <w:p w:rsidR="00A93331" w:rsidRPr="003A6857" w:rsidRDefault="00A93331">
      <w:pPr>
        <w:pStyle w:val="afffff"/>
        <w:widowControl w:val="0"/>
        <w:rPr>
          <w:color w:val="FF0000"/>
          <w:sz w:val="26"/>
          <w:szCs w:val="26"/>
        </w:rPr>
      </w:pPr>
    </w:p>
    <w:p w:rsidR="00A93331" w:rsidRPr="003A6857" w:rsidRDefault="00A93331">
      <w:pPr>
        <w:pStyle w:val="180"/>
        <w:widowControl w:val="0"/>
        <w:rPr>
          <w:color w:val="FF0000"/>
          <w:sz w:val="26"/>
          <w:szCs w:val="26"/>
        </w:rPr>
      </w:pPr>
    </w:p>
    <w:p w:rsidR="00A93331" w:rsidRPr="003A6857" w:rsidRDefault="00A93331">
      <w:pPr>
        <w:pStyle w:val="180"/>
        <w:widowControl w:val="0"/>
        <w:rPr>
          <w:color w:val="FF0000"/>
          <w:sz w:val="26"/>
          <w:szCs w:val="26"/>
        </w:rPr>
      </w:pPr>
    </w:p>
    <w:p w:rsidR="00A93331" w:rsidRPr="003A6857" w:rsidRDefault="00A93331">
      <w:pPr>
        <w:pStyle w:val="180"/>
        <w:rPr>
          <w:color w:val="FF0000"/>
          <w:sz w:val="26"/>
          <w:szCs w:val="26"/>
        </w:rPr>
      </w:pPr>
    </w:p>
    <w:p w:rsidR="00A93331" w:rsidRPr="00F0652A" w:rsidRDefault="00A93331">
      <w:pPr>
        <w:pStyle w:val="180"/>
        <w:rPr>
          <w:color w:val="000000"/>
          <w:sz w:val="36"/>
          <w:szCs w:val="36"/>
        </w:rPr>
      </w:pPr>
      <w:r w:rsidRPr="00F0652A">
        <w:rPr>
          <w:color w:val="000000"/>
          <w:sz w:val="36"/>
          <w:szCs w:val="36"/>
        </w:rPr>
        <w:t>МУНИЦИПАЛЬНОЕ ОБРАЗОВАНИЕ</w:t>
      </w:r>
    </w:p>
    <w:p w:rsidR="00A93331" w:rsidRPr="00F0652A" w:rsidRDefault="00A93331">
      <w:pPr>
        <w:pStyle w:val="180"/>
        <w:rPr>
          <w:color w:val="000000"/>
        </w:rPr>
      </w:pPr>
      <w:r w:rsidRPr="00F0652A">
        <w:rPr>
          <w:color w:val="000000"/>
          <w:sz w:val="36"/>
          <w:szCs w:val="36"/>
        </w:rPr>
        <w:t>ГОРОДСКОЙ ОКРУГ «ГОРОД КАЛУГА»</w:t>
      </w:r>
    </w:p>
    <w:p w:rsidR="00A93331" w:rsidRPr="00F0652A" w:rsidRDefault="00A93331">
      <w:pPr>
        <w:pStyle w:val="180"/>
        <w:widowControl w:val="0"/>
        <w:rPr>
          <w:color w:val="000000"/>
        </w:rPr>
      </w:pPr>
    </w:p>
    <w:p w:rsidR="00A93331" w:rsidRPr="00F0652A" w:rsidRDefault="00A93331">
      <w:pPr>
        <w:pStyle w:val="180"/>
        <w:widowControl w:val="0"/>
        <w:rPr>
          <w:color w:val="000000"/>
        </w:rPr>
      </w:pPr>
    </w:p>
    <w:p w:rsidR="00A93331" w:rsidRPr="00F0652A" w:rsidRDefault="00A93331">
      <w:pPr>
        <w:pStyle w:val="180"/>
        <w:widowControl w:val="0"/>
        <w:rPr>
          <w:color w:val="000000"/>
        </w:rPr>
      </w:pPr>
    </w:p>
    <w:p w:rsidR="00A93331" w:rsidRPr="00F0652A" w:rsidRDefault="00A93331">
      <w:pPr>
        <w:pStyle w:val="180"/>
        <w:widowControl w:val="0"/>
        <w:rPr>
          <w:color w:val="000000"/>
        </w:rPr>
      </w:pPr>
    </w:p>
    <w:p w:rsidR="00A93331" w:rsidRPr="00F0652A" w:rsidRDefault="00A93331">
      <w:pPr>
        <w:pStyle w:val="180"/>
        <w:widowControl w:val="0"/>
        <w:rPr>
          <w:color w:val="000000"/>
        </w:rPr>
      </w:pPr>
    </w:p>
    <w:p w:rsidR="00A93331" w:rsidRPr="00F0652A" w:rsidRDefault="00A93331">
      <w:pPr>
        <w:pStyle w:val="180"/>
        <w:widowControl w:val="0"/>
        <w:rPr>
          <w:color w:val="000000"/>
        </w:rPr>
      </w:pPr>
    </w:p>
    <w:p w:rsidR="00A93331" w:rsidRDefault="00A93331">
      <w:pPr>
        <w:pStyle w:val="180"/>
        <w:widowControl w:val="0"/>
        <w:rPr>
          <w:color w:val="000000"/>
        </w:rPr>
      </w:pPr>
    </w:p>
    <w:p w:rsidR="005E521B" w:rsidRDefault="005E521B">
      <w:pPr>
        <w:pStyle w:val="180"/>
        <w:widowControl w:val="0"/>
        <w:rPr>
          <w:color w:val="000000"/>
        </w:rPr>
      </w:pPr>
    </w:p>
    <w:p w:rsidR="005E521B" w:rsidRDefault="005E521B">
      <w:pPr>
        <w:pStyle w:val="180"/>
        <w:widowControl w:val="0"/>
        <w:rPr>
          <w:color w:val="000000"/>
        </w:rPr>
      </w:pPr>
    </w:p>
    <w:p w:rsidR="005E521B" w:rsidRDefault="005E521B">
      <w:pPr>
        <w:pStyle w:val="180"/>
        <w:widowControl w:val="0"/>
        <w:rPr>
          <w:color w:val="000000"/>
        </w:rPr>
      </w:pPr>
    </w:p>
    <w:p w:rsidR="005E521B" w:rsidRDefault="005E521B">
      <w:pPr>
        <w:pStyle w:val="180"/>
        <w:widowControl w:val="0"/>
        <w:rPr>
          <w:color w:val="000000"/>
        </w:rPr>
      </w:pPr>
    </w:p>
    <w:p w:rsidR="005E521B" w:rsidRDefault="005E521B">
      <w:pPr>
        <w:pStyle w:val="180"/>
        <w:widowControl w:val="0"/>
        <w:rPr>
          <w:color w:val="000000"/>
        </w:rPr>
      </w:pPr>
    </w:p>
    <w:p w:rsidR="005E521B" w:rsidRPr="00F0652A" w:rsidRDefault="005E521B">
      <w:pPr>
        <w:pStyle w:val="180"/>
        <w:widowControl w:val="0"/>
        <w:rPr>
          <w:color w:val="000000"/>
        </w:rPr>
      </w:pPr>
    </w:p>
    <w:p w:rsidR="00A93331" w:rsidRPr="00F0652A" w:rsidRDefault="00A93331">
      <w:pPr>
        <w:pStyle w:val="180"/>
        <w:widowControl w:val="0"/>
        <w:rPr>
          <w:color w:val="000000"/>
        </w:rPr>
      </w:pPr>
    </w:p>
    <w:p w:rsidR="00A93331" w:rsidRPr="00F0652A" w:rsidRDefault="00A93331">
      <w:pPr>
        <w:pStyle w:val="180"/>
        <w:widowControl w:val="0"/>
        <w:rPr>
          <w:color w:val="000000"/>
        </w:rPr>
      </w:pPr>
    </w:p>
    <w:p w:rsidR="00A93331" w:rsidRPr="00F0652A" w:rsidRDefault="00A93331">
      <w:pPr>
        <w:pStyle w:val="200"/>
        <w:widowControl w:val="0"/>
        <w:rPr>
          <w:color w:val="000000"/>
        </w:rPr>
      </w:pPr>
      <w:r w:rsidRPr="00F0652A">
        <w:rPr>
          <w:b/>
          <w:color w:val="000000"/>
          <w:sz w:val="40"/>
          <w:szCs w:val="40"/>
        </w:rPr>
        <w:t>ПОЛОЖЕНИЕ О ТЕРРИТОРИАЛЬНОМ ПЛАНИРОВАНИИ</w:t>
      </w:r>
    </w:p>
    <w:p w:rsidR="00A93331" w:rsidRPr="00F0652A" w:rsidRDefault="00A93331">
      <w:pPr>
        <w:pStyle w:val="180"/>
        <w:widowControl w:val="0"/>
        <w:rPr>
          <w:color w:val="000000"/>
        </w:rPr>
      </w:pPr>
    </w:p>
    <w:p w:rsidR="00A93331" w:rsidRPr="00F0652A" w:rsidRDefault="00A93331">
      <w:pPr>
        <w:pStyle w:val="180"/>
        <w:widowControl w:val="0"/>
        <w:rPr>
          <w:color w:val="000000"/>
        </w:rPr>
      </w:pPr>
    </w:p>
    <w:p w:rsidR="00A93331" w:rsidRPr="00F0652A" w:rsidRDefault="00A93331">
      <w:pPr>
        <w:pStyle w:val="180"/>
        <w:widowControl w:val="0"/>
        <w:rPr>
          <w:color w:val="000000"/>
        </w:rPr>
      </w:pPr>
    </w:p>
    <w:p w:rsidR="00A93331" w:rsidRPr="00F0652A" w:rsidRDefault="00A93331">
      <w:pPr>
        <w:widowControl w:val="0"/>
        <w:rPr>
          <w:color w:val="000000"/>
        </w:rPr>
      </w:pPr>
    </w:p>
    <w:p w:rsidR="00A93331" w:rsidRPr="00F0652A" w:rsidRDefault="00A93331">
      <w:pPr>
        <w:widowControl w:val="0"/>
        <w:rPr>
          <w:color w:val="000000"/>
        </w:rPr>
      </w:pPr>
    </w:p>
    <w:p w:rsidR="00A93331" w:rsidRPr="00F0652A" w:rsidRDefault="00A93331">
      <w:pPr>
        <w:widowControl w:val="0"/>
        <w:rPr>
          <w:color w:val="000000"/>
        </w:rPr>
      </w:pPr>
    </w:p>
    <w:p w:rsidR="00A93331" w:rsidRPr="00F0652A" w:rsidRDefault="00A93331">
      <w:pPr>
        <w:widowControl w:val="0"/>
        <w:rPr>
          <w:color w:val="000000"/>
        </w:rPr>
      </w:pPr>
    </w:p>
    <w:p w:rsidR="003A6857" w:rsidRPr="00F0652A" w:rsidRDefault="00FB77F2" w:rsidP="003A6857">
      <w:pPr>
        <w:suppressAutoHyphens w:val="0"/>
        <w:jc w:val="center"/>
        <w:rPr>
          <w:rFonts w:eastAsia="SimSun"/>
          <w:i/>
          <w:color w:val="000000"/>
          <w:sz w:val="28"/>
          <w:szCs w:val="28"/>
        </w:rPr>
      </w:pPr>
      <w:hyperlink r:id="rId9" w:history="1">
        <w:r w:rsidR="003A6857" w:rsidRPr="00F0652A">
          <w:rPr>
            <w:rFonts w:eastAsia="SimSun"/>
            <w:i/>
            <w:color w:val="000000"/>
            <w:sz w:val="28"/>
            <w:szCs w:val="28"/>
          </w:rPr>
          <w:br/>
        </w:r>
        <w:r w:rsidR="003A6857" w:rsidRPr="00F0652A">
          <w:rPr>
            <w:i/>
            <w:color w:val="000000"/>
            <w:sz w:val="28"/>
            <w:szCs w:val="28"/>
          </w:rPr>
          <w:t xml:space="preserve">Утвержден Решением </w:t>
        </w:r>
        <w:r w:rsidR="003A6857" w:rsidRPr="00F0652A">
          <w:rPr>
            <w:rFonts w:eastAsia="SimSun"/>
            <w:i/>
            <w:color w:val="000000"/>
            <w:sz w:val="28"/>
            <w:szCs w:val="28"/>
          </w:rPr>
          <w:t>Городской Думы от 26.04.2017 № 64</w:t>
        </w:r>
      </w:hyperlink>
    </w:p>
    <w:p w:rsidR="00A93331" w:rsidRPr="00F0652A" w:rsidRDefault="00A93331">
      <w:pPr>
        <w:widowControl w:val="0"/>
        <w:rPr>
          <w:color w:val="000000"/>
        </w:rPr>
      </w:pPr>
    </w:p>
    <w:p w:rsidR="00A93331" w:rsidRPr="00F0652A" w:rsidRDefault="00A93331">
      <w:pPr>
        <w:widowControl w:val="0"/>
        <w:rPr>
          <w:color w:val="000000"/>
        </w:rPr>
      </w:pPr>
    </w:p>
    <w:p w:rsidR="00A93331" w:rsidRPr="00F0652A" w:rsidRDefault="00A93331">
      <w:pPr>
        <w:widowControl w:val="0"/>
        <w:rPr>
          <w:color w:val="000000"/>
        </w:rPr>
      </w:pPr>
    </w:p>
    <w:p w:rsidR="00A93331" w:rsidRPr="00F0652A" w:rsidRDefault="00A93331">
      <w:pPr>
        <w:widowControl w:val="0"/>
        <w:rPr>
          <w:color w:val="000000"/>
        </w:rPr>
      </w:pPr>
    </w:p>
    <w:p w:rsidR="00A93331" w:rsidRPr="00F0652A" w:rsidRDefault="00A93331">
      <w:pPr>
        <w:widowControl w:val="0"/>
        <w:rPr>
          <w:color w:val="000000"/>
        </w:rPr>
      </w:pPr>
    </w:p>
    <w:p w:rsidR="00A93331" w:rsidRPr="00F0652A" w:rsidRDefault="00A93331">
      <w:pPr>
        <w:pStyle w:val="afffff1"/>
        <w:widowControl w:val="0"/>
        <w:rPr>
          <w:color w:val="000000"/>
        </w:rPr>
      </w:pPr>
    </w:p>
    <w:p w:rsidR="00A93331" w:rsidRPr="00F0652A" w:rsidRDefault="00A93331">
      <w:pPr>
        <w:pStyle w:val="afffff1"/>
        <w:widowControl w:val="0"/>
        <w:rPr>
          <w:color w:val="000000"/>
        </w:rPr>
      </w:pPr>
    </w:p>
    <w:p w:rsidR="00A93331" w:rsidRPr="00F0652A" w:rsidRDefault="00A93331">
      <w:pPr>
        <w:pStyle w:val="afffff1"/>
        <w:widowControl w:val="0"/>
        <w:rPr>
          <w:color w:val="000000"/>
        </w:rPr>
      </w:pPr>
    </w:p>
    <w:p w:rsidR="00A93331" w:rsidRPr="00F0652A" w:rsidRDefault="00A93331">
      <w:pPr>
        <w:pStyle w:val="afffff1"/>
        <w:widowControl w:val="0"/>
        <w:rPr>
          <w:color w:val="000000"/>
        </w:rPr>
      </w:pPr>
    </w:p>
    <w:p w:rsidR="00A93331" w:rsidRPr="00F0652A" w:rsidRDefault="00A93331">
      <w:pPr>
        <w:pStyle w:val="afffff1"/>
        <w:widowControl w:val="0"/>
        <w:rPr>
          <w:color w:val="000000"/>
        </w:rPr>
      </w:pPr>
    </w:p>
    <w:p w:rsidR="00A93331" w:rsidRPr="00F0652A" w:rsidRDefault="00A93331">
      <w:pPr>
        <w:pStyle w:val="afffff1"/>
        <w:widowControl w:val="0"/>
        <w:rPr>
          <w:color w:val="000000"/>
        </w:rPr>
      </w:pPr>
    </w:p>
    <w:p w:rsidR="00A93331" w:rsidRPr="00F0652A" w:rsidRDefault="00A93331">
      <w:pPr>
        <w:pStyle w:val="afffff1"/>
        <w:widowControl w:val="0"/>
        <w:rPr>
          <w:color w:val="000000"/>
        </w:rPr>
      </w:pPr>
    </w:p>
    <w:p w:rsidR="00A93331" w:rsidRPr="00F0652A" w:rsidRDefault="00A93331">
      <w:pPr>
        <w:pStyle w:val="afffff1"/>
        <w:widowControl w:val="0"/>
        <w:rPr>
          <w:color w:val="000000"/>
        </w:rPr>
      </w:pPr>
    </w:p>
    <w:p w:rsidR="00A93331" w:rsidRPr="00F0652A" w:rsidRDefault="00A93331">
      <w:pPr>
        <w:pStyle w:val="afffff1"/>
        <w:widowControl w:val="0"/>
        <w:rPr>
          <w:color w:val="000000"/>
        </w:rPr>
      </w:pPr>
    </w:p>
    <w:p w:rsidR="00A93331" w:rsidRPr="00F0652A" w:rsidRDefault="00A93331">
      <w:pPr>
        <w:pStyle w:val="afffff1"/>
        <w:widowControl w:val="0"/>
        <w:rPr>
          <w:color w:val="000000"/>
        </w:rPr>
      </w:pPr>
    </w:p>
    <w:p w:rsidR="00A93331" w:rsidRPr="00F0652A" w:rsidRDefault="00A93331">
      <w:pPr>
        <w:pStyle w:val="afffff1"/>
        <w:widowControl w:val="0"/>
        <w:rPr>
          <w:color w:val="000000"/>
        </w:rPr>
      </w:pPr>
    </w:p>
    <w:p w:rsidR="00A93331" w:rsidRPr="00F0652A" w:rsidRDefault="00A93331">
      <w:pPr>
        <w:pStyle w:val="afffff1"/>
        <w:widowControl w:val="0"/>
        <w:rPr>
          <w:color w:val="000000"/>
        </w:rPr>
      </w:pPr>
    </w:p>
    <w:p w:rsidR="00A93331" w:rsidRPr="00F0652A" w:rsidRDefault="00A93331">
      <w:pPr>
        <w:pStyle w:val="afffff1"/>
        <w:widowControl w:val="0"/>
        <w:rPr>
          <w:color w:val="000000"/>
        </w:rPr>
      </w:pPr>
    </w:p>
    <w:p w:rsidR="00A93331" w:rsidRPr="00F0652A" w:rsidRDefault="00A93331">
      <w:pPr>
        <w:pStyle w:val="afffff1"/>
        <w:widowControl w:val="0"/>
        <w:rPr>
          <w:color w:val="000000"/>
        </w:rPr>
      </w:pPr>
    </w:p>
    <w:p w:rsidR="00A93331" w:rsidRPr="00F0652A" w:rsidRDefault="00A93331">
      <w:pPr>
        <w:pStyle w:val="afffff1"/>
        <w:widowControl w:val="0"/>
        <w:rPr>
          <w:color w:val="000000"/>
        </w:rPr>
      </w:pPr>
    </w:p>
    <w:p w:rsidR="00A93331" w:rsidRPr="00F0652A" w:rsidRDefault="00A93331">
      <w:pPr>
        <w:pStyle w:val="afffff1"/>
        <w:widowControl w:val="0"/>
        <w:rPr>
          <w:color w:val="000000"/>
        </w:rPr>
      </w:pPr>
    </w:p>
    <w:p w:rsidR="00A93331" w:rsidRPr="00F0652A" w:rsidRDefault="00A93331">
      <w:pPr>
        <w:pStyle w:val="afffff1"/>
        <w:rPr>
          <w:b/>
          <w:color w:val="000000"/>
          <w:sz w:val="24"/>
          <w:szCs w:val="24"/>
        </w:rPr>
      </w:pPr>
      <w:r w:rsidRPr="00F0652A">
        <w:rPr>
          <w:b/>
          <w:color w:val="000000"/>
          <w:sz w:val="24"/>
          <w:szCs w:val="24"/>
        </w:rPr>
        <w:t>Калуга</w:t>
      </w:r>
    </w:p>
    <w:p w:rsidR="00A93331" w:rsidRPr="00F0652A" w:rsidRDefault="00A93331">
      <w:pPr>
        <w:pStyle w:val="afffff1"/>
        <w:rPr>
          <w:b/>
          <w:color w:val="000000"/>
          <w:sz w:val="28"/>
          <w:szCs w:val="28"/>
        </w:rPr>
      </w:pPr>
      <w:r w:rsidRPr="00F0652A">
        <w:rPr>
          <w:b/>
          <w:color w:val="000000"/>
          <w:sz w:val="24"/>
          <w:szCs w:val="24"/>
        </w:rPr>
        <w:t>2016 г.</w:t>
      </w:r>
    </w:p>
    <w:p w:rsidR="00A93331" w:rsidRPr="00675C46" w:rsidRDefault="00A93331">
      <w:pPr>
        <w:pStyle w:val="affff4"/>
        <w:keepNext w:val="0"/>
        <w:keepLines w:val="0"/>
        <w:pageBreakBefore/>
        <w:suppressAutoHyphens w:val="0"/>
        <w:rPr>
          <w:color w:val="000000" w:themeColor="text1"/>
        </w:rPr>
      </w:pPr>
      <w:r w:rsidRPr="00675C46">
        <w:rPr>
          <w:b/>
          <w:color w:val="000000" w:themeColor="text1"/>
          <w:sz w:val="28"/>
          <w:szCs w:val="28"/>
        </w:rPr>
        <w:lastRenderedPageBreak/>
        <w:t>Оглавление</w:t>
      </w:r>
    </w:p>
    <w:p w:rsidR="008A5138" w:rsidRPr="008A5138" w:rsidRDefault="00A93331" w:rsidP="008A5138">
      <w:pPr>
        <w:pStyle w:val="1f0"/>
        <w:tabs>
          <w:tab w:val="right" w:leader="dot" w:pos="9628"/>
        </w:tabs>
        <w:jc w:val="both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  <w:lang w:eastAsia="ru-RU"/>
        </w:rPr>
      </w:pPr>
      <w:r w:rsidRPr="003A6857">
        <w:rPr>
          <w:color w:val="FF0000"/>
        </w:rPr>
        <w:fldChar w:fldCharType="begin"/>
      </w:r>
      <w:r w:rsidRPr="003A6857">
        <w:rPr>
          <w:color w:val="FF0000"/>
        </w:rPr>
        <w:instrText xml:space="preserve"> TOC \o "1-2" \h</w:instrText>
      </w:r>
      <w:r w:rsidRPr="003A6857">
        <w:rPr>
          <w:color w:val="FF0000"/>
        </w:rPr>
        <w:fldChar w:fldCharType="separate"/>
      </w:r>
      <w:hyperlink w:anchor="_Toc109386965" w:history="1">
        <w:r w:rsidR="008A5138" w:rsidRPr="008A5138">
          <w:rPr>
            <w:rStyle w:val="ae"/>
            <w:noProof/>
            <w:sz w:val="24"/>
            <w:szCs w:val="24"/>
          </w:rPr>
          <w:t>ВВЕДЕНИЕ</w:t>
        </w:r>
        <w:r w:rsidR="008A5138" w:rsidRPr="008A5138">
          <w:rPr>
            <w:noProof/>
            <w:sz w:val="24"/>
            <w:szCs w:val="24"/>
          </w:rPr>
          <w:tab/>
        </w:r>
        <w:r w:rsidR="008A5138" w:rsidRPr="008A5138">
          <w:rPr>
            <w:noProof/>
            <w:sz w:val="24"/>
            <w:szCs w:val="24"/>
          </w:rPr>
          <w:fldChar w:fldCharType="begin"/>
        </w:r>
        <w:r w:rsidR="008A5138" w:rsidRPr="008A5138">
          <w:rPr>
            <w:noProof/>
            <w:sz w:val="24"/>
            <w:szCs w:val="24"/>
          </w:rPr>
          <w:instrText xml:space="preserve"> PAGEREF _Toc109386965 \h </w:instrText>
        </w:r>
        <w:r w:rsidR="008A5138" w:rsidRPr="008A5138">
          <w:rPr>
            <w:noProof/>
            <w:sz w:val="24"/>
            <w:szCs w:val="24"/>
          </w:rPr>
        </w:r>
        <w:r w:rsidR="008A5138" w:rsidRPr="008A5138">
          <w:rPr>
            <w:noProof/>
            <w:sz w:val="24"/>
            <w:szCs w:val="24"/>
          </w:rPr>
          <w:fldChar w:fldCharType="separate"/>
        </w:r>
        <w:r w:rsidR="004D439B">
          <w:rPr>
            <w:noProof/>
            <w:sz w:val="24"/>
            <w:szCs w:val="24"/>
          </w:rPr>
          <w:t>5</w:t>
        </w:r>
        <w:r w:rsidR="008A5138" w:rsidRPr="008A5138">
          <w:rPr>
            <w:noProof/>
            <w:sz w:val="24"/>
            <w:szCs w:val="24"/>
          </w:rPr>
          <w:fldChar w:fldCharType="end"/>
        </w:r>
      </w:hyperlink>
    </w:p>
    <w:p w:rsidR="008A5138" w:rsidRPr="008A5138" w:rsidRDefault="00FB77F2" w:rsidP="008A5138">
      <w:pPr>
        <w:pStyle w:val="1f0"/>
        <w:tabs>
          <w:tab w:val="left" w:pos="480"/>
          <w:tab w:val="right" w:leader="dot" w:pos="9628"/>
        </w:tabs>
        <w:jc w:val="both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  <w:lang w:eastAsia="ru-RU"/>
        </w:rPr>
      </w:pPr>
      <w:hyperlink w:anchor="_Toc109386966" w:history="1">
        <w:r w:rsidR="008A5138" w:rsidRPr="008A5138">
          <w:rPr>
            <w:rStyle w:val="ae"/>
            <w:noProof/>
            <w:sz w:val="24"/>
            <w:szCs w:val="24"/>
          </w:rPr>
          <w:t>1.</w:t>
        </w:r>
        <w:r w:rsidR="008A5138" w:rsidRPr="008A513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4"/>
            <w:szCs w:val="24"/>
            <w:lang w:eastAsia="ru-RU"/>
          </w:rPr>
          <w:tab/>
        </w:r>
        <w:r w:rsidR="008A5138" w:rsidRPr="008A5138">
          <w:rPr>
            <w:rStyle w:val="ae"/>
            <w:noProof/>
            <w:sz w:val="24"/>
            <w:szCs w:val="24"/>
          </w:rPr>
          <w:t>Параметры функциональных зон, сведения о планируемых для размещения в них объектах федерального, регионального, местного значения.</w:t>
        </w:r>
        <w:r w:rsidR="008A5138" w:rsidRPr="008A5138">
          <w:rPr>
            <w:noProof/>
            <w:sz w:val="24"/>
            <w:szCs w:val="24"/>
          </w:rPr>
          <w:tab/>
        </w:r>
        <w:r w:rsidR="008A5138" w:rsidRPr="008A5138">
          <w:rPr>
            <w:noProof/>
            <w:sz w:val="24"/>
            <w:szCs w:val="24"/>
          </w:rPr>
          <w:fldChar w:fldCharType="begin"/>
        </w:r>
        <w:r w:rsidR="008A5138" w:rsidRPr="008A5138">
          <w:rPr>
            <w:noProof/>
            <w:sz w:val="24"/>
            <w:szCs w:val="24"/>
          </w:rPr>
          <w:instrText xml:space="preserve"> PAGEREF _Toc109386966 \h </w:instrText>
        </w:r>
        <w:r w:rsidR="008A5138" w:rsidRPr="008A5138">
          <w:rPr>
            <w:noProof/>
            <w:sz w:val="24"/>
            <w:szCs w:val="24"/>
          </w:rPr>
        </w:r>
        <w:r w:rsidR="008A5138" w:rsidRPr="008A5138">
          <w:rPr>
            <w:noProof/>
            <w:sz w:val="24"/>
            <w:szCs w:val="24"/>
          </w:rPr>
          <w:fldChar w:fldCharType="separate"/>
        </w:r>
        <w:r w:rsidR="004D439B">
          <w:rPr>
            <w:noProof/>
            <w:sz w:val="24"/>
            <w:szCs w:val="24"/>
          </w:rPr>
          <w:t>6</w:t>
        </w:r>
        <w:r w:rsidR="008A5138" w:rsidRPr="008A5138">
          <w:rPr>
            <w:noProof/>
            <w:sz w:val="24"/>
            <w:szCs w:val="24"/>
          </w:rPr>
          <w:fldChar w:fldCharType="end"/>
        </w:r>
      </w:hyperlink>
    </w:p>
    <w:p w:rsidR="008A5138" w:rsidRPr="008A5138" w:rsidRDefault="00FB77F2" w:rsidP="008A5138">
      <w:pPr>
        <w:pStyle w:val="2d"/>
        <w:tabs>
          <w:tab w:val="right" w:leader="dot" w:pos="9628"/>
        </w:tabs>
        <w:jc w:val="both"/>
        <w:rPr>
          <w:rFonts w:asciiTheme="minorHAnsi" w:eastAsiaTheme="minorEastAsia" w:hAnsiTheme="minorHAnsi" w:cstheme="minorBidi"/>
          <w:smallCaps w:val="0"/>
          <w:noProof/>
          <w:sz w:val="24"/>
          <w:szCs w:val="24"/>
          <w:lang w:eastAsia="ru-RU"/>
        </w:rPr>
      </w:pPr>
      <w:hyperlink w:anchor="_Toc109386967" w:history="1">
        <w:r w:rsidR="008A5138" w:rsidRPr="008A5138">
          <w:rPr>
            <w:rStyle w:val="ae"/>
            <w:noProof/>
            <w:sz w:val="24"/>
            <w:szCs w:val="24"/>
          </w:rPr>
          <w:t xml:space="preserve">1.1.  </w:t>
        </w:r>
        <w:r w:rsidR="008A5138">
          <w:rPr>
            <w:rStyle w:val="ae"/>
            <w:noProof/>
            <w:sz w:val="24"/>
            <w:szCs w:val="24"/>
          </w:rPr>
          <w:t xml:space="preserve">      </w:t>
        </w:r>
        <w:r w:rsidR="008A5138" w:rsidRPr="008A5138">
          <w:rPr>
            <w:rStyle w:val="ae"/>
            <w:noProof/>
            <w:sz w:val="24"/>
            <w:szCs w:val="24"/>
          </w:rPr>
          <w:t>Параметры функциональных зон городского округа</w:t>
        </w:r>
        <w:r w:rsidR="008A5138" w:rsidRPr="008A5138">
          <w:rPr>
            <w:noProof/>
            <w:sz w:val="24"/>
            <w:szCs w:val="24"/>
          </w:rPr>
          <w:tab/>
        </w:r>
        <w:r w:rsidR="008A5138" w:rsidRPr="008A5138">
          <w:rPr>
            <w:noProof/>
            <w:sz w:val="24"/>
            <w:szCs w:val="24"/>
          </w:rPr>
          <w:fldChar w:fldCharType="begin"/>
        </w:r>
        <w:r w:rsidR="008A5138" w:rsidRPr="008A5138">
          <w:rPr>
            <w:noProof/>
            <w:sz w:val="24"/>
            <w:szCs w:val="24"/>
          </w:rPr>
          <w:instrText xml:space="preserve"> PAGEREF _Toc109386967 \h </w:instrText>
        </w:r>
        <w:r w:rsidR="008A5138" w:rsidRPr="008A5138">
          <w:rPr>
            <w:noProof/>
            <w:sz w:val="24"/>
            <w:szCs w:val="24"/>
          </w:rPr>
        </w:r>
        <w:r w:rsidR="008A5138" w:rsidRPr="008A5138">
          <w:rPr>
            <w:noProof/>
            <w:sz w:val="24"/>
            <w:szCs w:val="24"/>
          </w:rPr>
          <w:fldChar w:fldCharType="separate"/>
        </w:r>
        <w:r w:rsidR="004D439B">
          <w:rPr>
            <w:noProof/>
            <w:sz w:val="24"/>
            <w:szCs w:val="24"/>
          </w:rPr>
          <w:t>7</w:t>
        </w:r>
        <w:r w:rsidR="008A5138" w:rsidRPr="008A5138">
          <w:rPr>
            <w:noProof/>
            <w:sz w:val="24"/>
            <w:szCs w:val="24"/>
          </w:rPr>
          <w:fldChar w:fldCharType="end"/>
        </w:r>
      </w:hyperlink>
    </w:p>
    <w:p w:rsidR="008A5138" w:rsidRPr="008A5138" w:rsidRDefault="00FB77F2" w:rsidP="008A5138">
      <w:pPr>
        <w:pStyle w:val="2d"/>
        <w:tabs>
          <w:tab w:val="left" w:pos="960"/>
          <w:tab w:val="right" w:leader="dot" w:pos="9628"/>
        </w:tabs>
        <w:jc w:val="both"/>
        <w:rPr>
          <w:rFonts w:asciiTheme="minorHAnsi" w:eastAsiaTheme="minorEastAsia" w:hAnsiTheme="minorHAnsi" w:cstheme="minorBidi"/>
          <w:smallCaps w:val="0"/>
          <w:noProof/>
          <w:sz w:val="24"/>
          <w:szCs w:val="24"/>
          <w:lang w:eastAsia="ru-RU"/>
        </w:rPr>
      </w:pPr>
      <w:hyperlink w:anchor="_Toc109386968" w:history="1">
        <w:r w:rsidR="008A5138" w:rsidRPr="008A5138">
          <w:rPr>
            <w:rStyle w:val="ae"/>
            <w:noProof/>
            <w:sz w:val="24"/>
            <w:szCs w:val="24"/>
          </w:rPr>
          <w:t>1.2.</w:t>
        </w:r>
        <w:r w:rsidR="008A5138" w:rsidRPr="008A5138">
          <w:rPr>
            <w:rFonts w:asciiTheme="minorHAnsi" w:eastAsiaTheme="minorEastAsia" w:hAnsiTheme="minorHAnsi" w:cstheme="minorBidi"/>
            <w:smallCaps w:val="0"/>
            <w:noProof/>
            <w:sz w:val="24"/>
            <w:szCs w:val="24"/>
            <w:lang w:eastAsia="ru-RU"/>
          </w:rPr>
          <w:tab/>
        </w:r>
        <w:r w:rsidR="008A5138" w:rsidRPr="008A5138">
          <w:rPr>
            <w:rStyle w:val="ae"/>
            <w:noProof/>
            <w:sz w:val="24"/>
            <w:szCs w:val="24"/>
          </w:rPr>
          <w:t>Параметры функциональных зон для размещения новых объектов</w:t>
        </w:r>
        <w:r w:rsidR="008A5138" w:rsidRPr="008A5138">
          <w:rPr>
            <w:noProof/>
            <w:sz w:val="24"/>
            <w:szCs w:val="24"/>
          </w:rPr>
          <w:tab/>
        </w:r>
        <w:r w:rsidR="008A5138" w:rsidRPr="008A5138">
          <w:rPr>
            <w:noProof/>
            <w:sz w:val="24"/>
            <w:szCs w:val="24"/>
          </w:rPr>
          <w:fldChar w:fldCharType="begin"/>
        </w:r>
        <w:r w:rsidR="008A5138" w:rsidRPr="008A5138">
          <w:rPr>
            <w:noProof/>
            <w:sz w:val="24"/>
            <w:szCs w:val="24"/>
          </w:rPr>
          <w:instrText xml:space="preserve"> PAGEREF _Toc109386968 \h </w:instrText>
        </w:r>
        <w:r w:rsidR="008A5138" w:rsidRPr="008A5138">
          <w:rPr>
            <w:noProof/>
            <w:sz w:val="24"/>
            <w:szCs w:val="24"/>
          </w:rPr>
        </w:r>
        <w:r w:rsidR="008A5138" w:rsidRPr="008A5138">
          <w:rPr>
            <w:noProof/>
            <w:sz w:val="24"/>
            <w:szCs w:val="24"/>
          </w:rPr>
          <w:fldChar w:fldCharType="separate"/>
        </w:r>
        <w:r w:rsidR="004D439B">
          <w:rPr>
            <w:noProof/>
            <w:sz w:val="24"/>
            <w:szCs w:val="24"/>
          </w:rPr>
          <w:t>8</w:t>
        </w:r>
        <w:r w:rsidR="008A5138" w:rsidRPr="008A5138">
          <w:rPr>
            <w:noProof/>
            <w:sz w:val="24"/>
            <w:szCs w:val="24"/>
          </w:rPr>
          <w:fldChar w:fldCharType="end"/>
        </w:r>
      </w:hyperlink>
    </w:p>
    <w:p w:rsidR="008A5138" w:rsidRPr="008A5138" w:rsidRDefault="00FB77F2" w:rsidP="008A5138">
      <w:pPr>
        <w:pStyle w:val="2d"/>
        <w:tabs>
          <w:tab w:val="left" w:pos="960"/>
          <w:tab w:val="right" w:leader="dot" w:pos="9628"/>
        </w:tabs>
        <w:jc w:val="both"/>
        <w:rPr>
          <w:rFonts w:asciiTheme="minorHAnsi" w:eastAsiaTheme="minorEastAsia" w:hAnsiTheme="minorHAnsi" w:cstheme="minorBidi"/>
          <w:smallCaps w:val="0"/>
          <w:noProof/>
          <w:sz w:val="24"/>
          <w:szCs w:val="24"/>
          <w:lang w:eastAsia="ru-RU"/>
        </w:rPr>
      </w:pPr>
      <w:hyperlink w:anchor="_Toc109386969" w:history="1">
        <w:r w:rsidR="008A5138" w:rsidRPr="008A5138">
          <w:rPr>
            <w:rStyle w:val="ae"/>
            <w:noProof/>
            <w:sz w:val="24"/>
            <w:szCs w:val="24"/>
          </w:rPr>
          <w:t>1.3.</w:t>
        </w:r>
        <w:r w:rsidR="008A5138" w:rsidRPr="008A5138">
          <w:rPr>
            <w:rFonts w:asciiTheme="minorHAnsi" w:eastAsiaTheme="minorEastAsia" w:hAnsiTheme="minorHAnsi" w:cstheme="minorBidi"/>
            <w:smallCaps w:val="0"/>
            <w:noProof/>
            <w:sz w:val="24"/>
            <w:szCs w:val="24"/>
            <w:lang w:eastAsia="ru-RU"/>
          </w:rPr>
          <w:tab/>
        </w:r>
        <w:r w:rsidR="008A5138" w:rsidRPr="008A5138">
          <w:rPr>
            <w:rStyle w:val="ae"/>
            <w:noProof/>
            <w:sz w:val="24"/>
            <w:szCs w:val="24"/>
          </w:rPr>
          <w:t>Развитие зон жилищног</w:t>
        </w:r>
        <w:bookmarkStart w:id="0" w:name="_GoBack"/>
        <w:bookmarkEnd w:id="0"/>
        <w:r w:rsidR="008A5138" w:rsidRPr="008A5138">
          <w:rPr>
            <w:rStyle w:val="ae"/>
            <w:noProof/>
            <w:sz w:val="24"/>
            <w:szCs w:val="24"/>
          </w:rPr>
          <w:t>о строительства</w:t>
        </w:r>
        <w:r w:rsidR="008A5138" w:rsidRPr="008A5138">
          <w:rPr>
            <w:noProof/>
            <w:sz w:val="24"/>
            <w:szCs w:val="24"/>
          </w:rPr>
          <w:tab/>
        </w:r>
        <w:r w:rsidR="008A5138" w:rsidRPr="008A5138">
          <w:rPr>
            <w:noProof/>
            <w:sz w:val="24"/>
            <w:szCs w:val="24"/>
          </w:rPr>
          <w:fldChar w:fldCharType="begin"/>
        </w:r>
        <w:r w:rsidR="008A5138" w:rsidRPr="008A5138">
          <w:rPr>
            <w:noProof/>
            <w:sz w:val="24"/>
            <w:szCs w:val="24"/>
          </w:rPr>
          <w:instrText xml:space="preserve"> PAGEREF _Toc109386969 \h </w:instrText>
        </w:r>
        <w:r w:rsidR="008A5138" w:rsidRPr="008A5138">
          <w:rPr>
            <w:noProof/>
            <w:sz w:val="24"/>
            <w:szCs w:val="24"/>
          </w:rPr>
        </w:r>
        <w:r w:rsidR="008A5138" w:rsidRPr="008A5138">
          <w:rPr>
            <w:noProof/>
            <w:sz w:val="24"/>
            <w:szCs w:val="24"/>
          </w:rPr>
          <w:fldChar w:fldCharType="separate"/>
        </w:r>
        <w:r w:rsidR="004D439B">
          <w:rPr>
            <w:noProof/>
            <w:sz w:val="24"/>
            <w:szCs w:val="24"/>
          </w:rPr>
          <w:t>10</w:t>
        </w:r>
        <w:r w:rsidR="008A5138" w:rsidRPr="008A5138">
          <w:rPr>
            <w:noProof/>
            <w:sz w:val="24"/>
            <w:szCs w:val="24"/>
          </w:rPr>
          <w:fldChar w:fldCharType="end"/>
        </w:r>
      </w:hyperlink>
    </w:p>
    <w:p w:rsidR="008A5138" w:rsidRPr="008A5138" w:rsidRDefault="00FB77F2" w:rsidP="008A5138">
      <w:pPr>
        <w:pStyle w:val="2d"/>
        <w:tabs>
          <w:tab w:val="left" w:pos="960"/>
          <w:tab w:val="right" w:leader="dot" w:pos="9628"/>
        </w:tabs>
        <w:jc w:val="both"/>
        <w:rPr>
          <w:rFonts w:asciiTheme="minorHAnsi" w:eastAsiaTheme="minorEastAsia" w:hAnsiTheme="minorHAnsi" w:cstheme="minorBidi"/>
          <w:smallCaps w:val="0"/>
          <w:noProof/>
          <w:sz w:val="24"/>
          <w:szCs w:val="24"/>
          <w:lang w:eastAsia="ru-RU"/>
        </w:rPr>
      </w:pPr>
      <w:hyperlink w:anchor="_Toc109386970" w:history="1">
        <w:r w:rsidR="008A5138" w:rsidRPr="008A5138">
          <w:rPr>
            <w:rStyle w:val="ae"/>
            <w:noProof/>
            <w:sz w:val="24"/>
            <w:szCs w:val="24"/>
          </w:rPr>
          <w:t>1.4.</w:t>
        </w:r>
        <w:r w:rsidR="008A5138" w:rsidRPr="008A5138">
          <w:rPr>
            <w:rFonts w:asciiTheme="minorHAnsi" w:eastAsiaTheme="minorEastAsia" w:hAnsiTheme="minorHAnsi" w:cstheme="minorBidi"/>
            <w:smallCaps w:val="0"/>
            <w:noProof/>
            <w:sz w:val="24"/>
            <w:szCs w:val="24"/>
            <w:lang w:eastAsia="ru-RU"/>
          </w:rPr>
          <w:tab/>
        </w:r>
        <w:r w:rsidR="008A5138" w:rsidRPr="008A5138">
          <w:rPr>
            <w:rStyle w:val="ae"/>
            <w:noProof/>
            <w:sz w:val="24"/>
            <w:szCs w:val="24"/>
          </w:rPr>
          <w:t>Параметры распределения земель городского округа по категориям</w:t>
        </w:r>
        <w:r w:rsidR="008A5138" w:rsidRPr="008A5138">
          <w:rPr>
            <w:noProof/>
            <w:sz w:val="24"/>
            <w:szCs w:val="24"/>
          </w:rPr>
          <w:tab/>
        </w:r>
        <w:r w:rsidR="008A5138" w:rsidRPr="008A5138">
          <w:rPr>
            <w:noProof/>
            <w:sz w:val="24"/>
            <w:szCs w:val="24"/>
          </w:rPr>
          <w:fldChar w:fldCharType="begin"/>
        </w:r>
        <w:r w:rsidR="008A5138" w:rsidRPr="008A5138">
          <w:rPr>
            <w:noProof/>
            <w:sz w:val="24"/>
            <w:szCs w:val="24"/>
          </w:rPr>
          <w:instrText xml:space="preserve"> PAGEREF _Toc109386970 \h </w:instrText>
        </w:r>
        <w:r w:rsidR="008A5138" w:rsidRPr="008A5138">
          <w:rPr>
            <w:noProof/>
            <w:sz w:val="24"/>
            <w:szCs w:val="24"/>
          </w:rPr>
        </w:r>
        <w:r w:rsidR="008A5138" w:rsidRPr="008A5138">
          <w:rPr>
            <w:noProof/>
            <w:sz w:val="24"/>
            <w:szCs w:val="24"/>
          </w:rPr>
          <w:fldChar w:fldCharType="separate"/>
        </w:r>
        <w:r w:rsidR="004D439B">
          <w:rPr>
            <w:noProof/>
            <w:sz w:val="24"/>
            <w:szCs w:val="24"/>
          </w:rPr>
          <w:t>13</w:t>
        </w:r>
        <w:r w:rsidR="008A5138" w:rsidRPr="008A5138">
          <w:rPr>
            <w:noProof/>
            <w:sz w:val="24"/>
            <w:szCs w:val="24"/>
          </w:rPr>
          <w:fldChar w:fldCharType="end"/>
        </w:r>
      </w:hyperlink>
    </w:p>
    <w:p w:rsidR="008A5138" w:rsidRPr="008A5138" w:rsidRDefault="00FB77F2" w:rsidP="008A5138">
      <w:pPr>
        <w:pStyle w:val="2d"/>
        <w:tabs>
          <w:tab w:val="left" w:pos="960"/>
          <w:tab w:val="right" w:leader="dot" w:pos="9628"/>
        </w:tabs>
        <w:jc w:val="both"/>
        <w:rPr>
          <w:rFonts w:asciiTheme="minorHAnsi" w:eastAsiaTheme="minorEastAsia" w:hAnsiTheme="minorHAnsi" w:cstheme="minorBidi"/>
          <w:smallCaps w:val="0"/>
          <w:noProof/>
          <w:sz w:val="24"/>
          <w:szCs w:val="24"/>
          <w:lang w:eastAsia="ru-RU"/>
        </w:rPr>
      </w:pPr>
      <w:hyperlink w:anchor="_Toc109386971" w:history="1">
        <w:r w:rsidR="008A5138" w:rsidRPr="008A5138">
          <w:rPr>
            <w:rStyle w:val="ae"/>
            <w:noProof/>
            <w:sz w:val="24"/>
            <w:szCs w:val="24"/>
          </w:rPr>
          <w:t>1.5.</w:t>
        </w:r>
        <w:r w:rsidR="008A5138" w:rsidRPr="008A5138">
          <w:rPr>
            <w:rFonts w:asciiTheme="minorHAnsi" w:eastAsiaTheme="minorEastAsia" w:hAnsiTheme="minorHAnsi" w:cstheme="minorBidi"/>
            <w:smallCaps w:val="0"/>
            <w:noProof/>
            <w:sz w:val="24"/>
            <w:szCs w:val="24"/>
            <w:lang w:eastAsia="ru-RU"/>
          </w:rPr>
          <w:tab/>
        </w:r>
        <w:r w:rsidR="008A5138" w:rsidRPr="008A5138">
          <w:rPr>
            <w:rStyle w:val="ae"/>
            <w:noProof/>
            <w:sz w:val="24"/>
            <w:szCs w:val="24"/>
          </w:rPr>
          <w:t>Сведения о планируемых для размещения в функциональных зонах объектов федерального значения, объектах регионального значения, объектов местного значения, за исключением линейных объектов.</w:t>
        </w:r>
        <w:r w:rsidR="008A5138" w:rsidRPr="008A5138">
          <w:rPr>
            <w:noProof/>
            <w:sz w:val="24"/>
            <w:szCs w:val="24"/>
          </w:rPr>
          <w:tab/>
        </w:r>
        <w:r w:rsidR="008A5138" w:rsidRPr="008A5138">
          <w:rPr>
            <w:noProof/>
            <w:sz w:val="24"/>
            <w:szCs w:val="24"/>
          </w:rPr>
          <w:fldChar w:fldCharType="begin"/>
        </w:r>
        <w:r w:rsidR="008A5138" w:rsidRPr="008A5138">
          <w:rPr>
            <w:noProof/>
            <w:sz w:val="24"/>
            <w:szCs w:val="24"/>
          </w:rPr>
          <w:instrText xml:space="preserve"> PAGEREF _Toc109386971 \h </w:instrText>
        </w:r>
        <w:r w:rsidR="008A5138" w:rsidRPr="008A5138">
          <w:rPr>
            <w:noProof/>
            <w:sz w:val="24"/>
            <w:szCs w:val="24"/>
          </w:rPr>
        </w:r>
        <w:r w:rsidR="008A5138" w:rsidRPr="008A5138">
          <w:rPr>
            <w:noProof/>
            <w:sz w:val="24"/>
            <w:szCs w:val="24"/>
          </w:rPr>
          <w:fldChar w:fldCharType="separate"/>
        </w:r>
        <w:r w:rsidR="004D439B">
          <w:rPr>
            <w:noProof/>
            <w:sz w:val="24"/>
            <w:szCs w:val="24"/>
          </w:rPr>
          <w:t>14</w:t>
        </w:r>
        <w:r w:rsidR="008A5138" w:rsidRPr="008A5138">
          <w:rPr>
            <w:noProof/>
            <w:sz w:val="24"/>
            <w:szCs w:val="24"/>
          </w:rPr>
          <w:fldChar w:fldCharType="end"/>
        </w:r>
      </w:hyperlink>
    </w:p>
    <w:p w:rsidR="008A5138" w:rsidRPr="008A5138" w:rsidRDefault="00FB77F2" w:rsidP="008A5138">
      <w:pPr>
        <w:pStyle w:val="1f0"/>
        <w:tabs>
          <w:tab w:val="left" w:pos="480"/>
          <w:tab w:val="right" w:leader="dot" w:pos="9628"/>
        </w:tabs>
        <w:jc w:val="both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  <w:lang w:eastAsia="ru-RU"/>
        </w:rPr>
      </w:pPr>
      <w:hyperlink w:anchor="_Toc109386972" w:history="1">
        <w:r w:rsidR="008A5138" w:rsidRPr="008A5138">
          <w:rPr>
            <w:rStyle w:val="ae"/>
            <w:noProof/>
            <w:sz w:val="24"/>
            <w:szCs w:val="24"/>
          </w:rPr>
          <w:t>2.</w:t>
        </w:r>
        <w:r w:rsidR="008A5138" w:rsidRPr="008A513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4"/>
            <w:szCs w:val="24"/>
            <w:lang w:eastAsia="ru-RU"/>
          </w:rPr>
          <w:tab/>
        </w:r>
        <w:r w:rsidR="008A5138" w:rsidRPr="008A5138">
          <w:rPr>
            <w:rStyle w:val="ae"/>
            <w:noProof/>
            <w:sz w:val="24"/>
            <w:szCs w:val="24"/>
          </w:rPr>
          <w:t>Сведения о видах, назначении и наименованиях планируемых для размещения объектов местного значения городского округа, их основные характеристики, их,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объектов.</w:t>
        </w:r>
        <w:r w:rsidR="008A5138" w:rsidRPr="008A5138">
          <w:rPr>
            <w:noProof/>
            <w:sz w:val="24"/>
            <w:szCs w:val="24"/>
          </w:rPr>
          <w:tab/>
        </w:r>
        <w:r w:rsidR="008A5138" w:rsidRPr="008A5138">
          <w:rPr>
            <w:noProof/>
            <w:sz w:val="24"/>
            <w:szCs w:val="24"/>
          </w:rPr>
          <w:fldChar w:fldCharType="begin"/>
        </w:r>
        <w:r w:rsidR="008A5138" w:rsidRPr="008A5138">
          <w:rPr>
            <w:noProof/>
            <w:sz w:val="24"/>
            <w:szCs w:val="24"/>
          </w:rPr>
          <w:instrText xml:space="preserve"> PAGEREF _Toc109386972 \h </w:instrText>
        </w:r>
        <w:r w:rsidR="008A5138" w:rsidRPr="008A5138">
          <w:rPr>
            <w:noProof/>
            <w:sz w:val="24"/>
            <w:szCs w:val="24"/>
          </w:rPr>
        </w:r>
        <w:r w:rsidR="008A5138" w:rsidRPr="008A5138">
          <w:rPr>
            <w:noProof/>
            <w:sz w:val="24"/>
            <w:szCs w:val="24"/>
          </w:rPr>
          <w:fldChar w:fldCharType="separate"/>
        </w:r>
        <w:r w:rsidR="004D439B">
          <w:rPr>
            <w:noProof/>
            <w:sz w:val="24"/>
            <w:szCs w:val="24"/>
          </w:rPr>
          <w:t>18</w:t>
        </w:r>
        <w:r w:rsidR="008A5138" w:rsidRPr="008A5138">
          <w:rPr>
            <w:noProof/>
            <w:sz w:val="24"/>
            <w:szCs w:val="24"/>
          </w:rPr>
          <w:fldChar w:fldCharType="end"/>
        </w:r>
      </w:hyperlink>
    </w:p>
    <w:p w:rsidR="008A5138" w:rsidRPr="008A5138" w:rsidRDefault="00FB77F2" w:rsidP="008A5138">
      <w:pPr>
        <w:pStyle w:val="1f0"/>
        <w:tabs>
          <w:tab w:val="left" w:pos="480"/>
          <w:tab w:val="right" w:leader="dot" w:pos="9628"/>
        </w:tabs>
        <w:jc w:val="both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  <w:lang w:eastAsia="ru-RU"/>
        </w:rPr>
      </w:pPr>
      <w:hyperlink w:anchor="_Toc109386973" w:history="1">
        <w:r w:rsidR="008A5138" w:rsidRPr="008A5138">
          <w:rPr>
            <w:rStyle w:val="ae"/>
            <w:noProof/>
            <w:sz w:val="24"/>
            <w:szCs w:val="24"/>
          </w:rPr>
          <w:t>3.</w:t>
        </w:r>
        <w:r w:rsidR="008A5138" w:rsidRPr="008A513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4"/>
            <w:szCs w:val="24"/>
            <w:lang w:eastAsia="ru-RU"/>
          </w:rPr>
          <w:tab/>
        </w:r>
        <w:r w:rsidR="008A5138" w:rsidRPr="008A5138">
          <w:rPr>
            <w:rStyle w:val="ae"/>
            <w:noProof/>
            <w:sz w:val="24"/>
            <w:szCs w:val="24"/>
          </w:rPr>
          <w:t>Перечень мероприятий по территориальному планированию</w:t>
        </w:r>
        <w:r w:rsidR="008A5138" w:rsidRPr="008A5138">
          <w:rPr>
            <w:noProof/>
            <w:sz w:val="24"/>
            <w:szCs w:val="24"/>
          </w:rPr>
          <w:tab/>
        </w:r>
        <w:r w:rsidR="008A5138" w:rsidRPr="008A5138">
          <w:rPr>
            <w:noProof/>
            <w:sz w:val="24"/>
            <w:szCs w:val="24"/>
          </w:rPr>
          <w:fldChar w:fldCharType="begin"/>
        </w:r>
        <w:r w:rsidR="008A5138" w:rsidRPr="008A5138">
          <w:rPr>
            <w:noProof/>
            <w:sz w:val="24"/>
            <w:szCs w:val="24"/>
          </w:rPr>
          <w:instrText xml:space="preserve"> PAGEREF _Toc109386973 \h </w:instrText>
        </w:r>
        <w:r w:rsidR="008A5138" w:rsidRPr="008A5138">
          <w:rPr>
            <w:noProof/>
            <w:sz w:val="24"/>
            <w:szCs w:val="24"/>
          </w:rPr>
        </w:r>
        <w:r w:rsidR="008A5138" w:rsidRPr="008A5138">
          <w:rPr>
            <w:noProof/>
            <w:sz w:val="24"/>
            <w:szCs w:val="24"/>
          </w:rPr>
          <w:fldChar w:fldCharType="separate"/>
        </w:r>
        <w:r w:rsidR="004D439B">
          <w:rPr>
            <w:noProof/>
            <w:sz w:val="24"/>
            <w:szCs w:val="24"/>
          </w:rPr>
          <w:t>27</w:t>
        </w:r>
        <w:r w:rsidR="008A5138" w:rsidRPr="008A5138">
          <w:rPr>
            <w:noProof/>
            <w:sz w:val="24"/>
            <w:szCs w:val="24"/>
          </w:rPr>
          <w:fldChar w:fldCharType="end"/>
        </w:r>
      </w:hyperlink>
    </w:p>
    <w:p w:rsidR="00A93331" w:rsidRPr="003A6857" w:rsidRDefault="00A93331" w:rsidP="00FA77C5">
      <w:pPr>
        <w:pStyle w:val="1"/>
        <w:keepNext w:val="0"/>
        <w:pageBreakBefore w:val="0"/>
        <w:widowControl w:val="0"/>
        <w:spacing w:line="260" w:lineRule="exact"/>
        <w:ind w:left="927"/>
        <w:rPr>
          <w:rFonts w:ascii="Calibri" w:hAnsi="Calibri" w:cs="Calibri"/>
          <w:color w:val="FF0000"/>
          <w:sz w:val="22"/>
          <w:szCs w:val="22"/>
          <w:lang w:eastAsia="ru-RU"/>
        </w:rPr>
      </w:pPr>
      <w:r w:rsidRPr="003A6857">
        <w:rPr>
          <w:color w:val="FF0000"/>
        </w:rPr>
        <w:fldChar w:fldCharType="end"/>
      </w:r>
    </w:p>
    <w:p w:rsidR="00A93331" w:rsidRPr="003A6857" w:rsidRDefault="00A93331">
      <w:pPr>
        <w:pStyle w:val="a2"/>
        <w:rPr>
          <w:rFonts w:ascii="Calibri" w:hAnsi="Calibri" w:cs="Calibri"/>
          <w:color w:val="FF0000"/>
          <w:sz w:val="22"/>
          <w:szCs w:val="22"/>
          <w:lang w:eastAsia="ru-RU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7975ED" w:rsidRPr="007975ED" w:rsidRDefault="007975ED" w:rsidP="007975ED">
      <w:pPr>
        <w:pageBreakBefore/>
        <w:jc w:val="center"/>
        <w:rPr>
          <w:color w:val="000000" w:themeColor="text1"/>
          <w:sz w:val="24"/>
          <w:szCs w:val="24"/>
        </w:rPr>
      </w:pPr>
      <w:r w:rsidRPr="007975ED">
        <w:rPr>
          <w:b/>
          <w:color w:val="000000" w:themeColor="text1"/>
          <w:sz w:val="24"/>
          <w:szCs w:val="24"/>
        </w:rPr>
        <w:lastRenderedPageBreak/>
        <w:t>СОСТАВ МАТЕРИАЛОВ ГЕНЕРАЛЬНОГО ПЛАНА</w:t>
      </w:r>
    </w:p>
    <w:tbl>
      <w:tblPr>
        <w:tblW w:w="9719" w:type="dxa"/>
        <w:tblInd w:w="57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647"/>
        <w:gridCol w:w="9072"/>
      </w:tblGrid>
      <w:tr w:rsidR="007975ED" w:rsidRPr="007975ED" w:rsidTr="005E521B">
        <w:trPr>
          <w:trHeight w:val="404"/>
          <w:tblHeader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№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ind w:left="-389"/>
              <w:jc w:val="center"/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Наименование документа</w:t>
            </w:r>
          </w:p>
        </w:tc>
      </w:tr>
      <w:tr w:rsidR="007975ED" w:rsidRPr="007975ED" w:rsidTr="005E521B">
        <w:tc>
          <w:tcPr>
            <w:tcW w:w="9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b/>
                <w:color w:val="000000" w:themeColor="text1"/>
                <w:sz w:val="22"/>
                <w:szCs w:val="22"/>
              </w:rPr>
              <w:t>Текстовые материалы</w:t>
            </w:r>
          </w:p>
        </w:tc>
      </w:tr>
      <w:tr w:rsidR="007975ED" w:rsidRPr="007975ED" w:rsidTr="005E521B">
        <w:trPr>
          <w:trHeight w:val="173"/>
        </w:trPr>
        <w:tc>
          <w:tcPr>
            <w:tcW w:w="9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i/>
                <w:color w:val="000000" w:themeColor="text1"/>
                <w:sz w:val="22"/>
                <w:szCs w:val="22"/>
              </w:rPr>
              <w:t>Материалы по обоснованию</w:t>
            </w:r>
          </w:p>
        </w:tc>
      </w:tr>
      <w:tr w:rsidR="007975ED" w:rsidRPr="007975ED" w:rsidTr="005E521B">
        <w:trPr>
          <w:trHeight w:val="356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Том 1. Анализ использования территории городского округа, возможных направлений их развития и прогнозируемых ограничений их использования (Комплексная градостроительная оценка)</w:t>
            </w:r>
          </w:p>
        </w:tc>
      </w:tr>
      <w:tr w:rsidR="007975ED" w:rsidRPr="007975ED" w:rsidTr="005E521B">
        <w:trPr>
          <w:trHeight w:val="482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Том 2. Концепция градостроительного развития. Перечень существующих и планируемых объектов местного значения городского округа</w:t>
            </w:r>
          </w:p>
        </w:tc>
      </w:tr>
      <w:tr w:rsidR="007975ED" w:rsidRPr="007975ED" w:rsidTr="005E521B">
        <w:trPr>
          <w:trHeight w:val="482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Том 3. Раздел «Перечень и характеристика основных факторов риска возникновения чрезвычайных ситуаций природного и техногенного характера»</w:t>
            </w:r>
          </w:p>
        </w:tc>
      </w:tr>
      <w:tr w:rsidR="007975ED" w:rsidRPr="007975ED" w:rsidTr="005E521B">
        <w:trPr>
          <w:trHeight w:val="482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Том 4. Приложение к материалам по обоснованию. Перечень земельных участков, предлагаемых к переводу из одной категории в другую</w:t>
            </w:r>
          </w:p>
        </w:tc>
      </w:tr>
      <w:tr w:rsidR="007975ED" w:rsidRPr="007975ED" w:rsidTr="005E521B">
        <w:trPr>
          <w:trHeight w:val="52"/>
        </w:trPr>
        <w:tc>
          <w:tcPr>
            <w:tcW w:w="9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widowControl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7975ED">
              <w:rPr>
                <w:i/>
                <w:color w:val="000000" w:themeColor="text1"/>
                <w:sz w:val="22"/>
                <w:szCs w:val="22"/>
              </w:rPr>
              <w:t>Положение о территориальном планировании</w:t>
            </w:r>
          </w:p>
        </w:tc>
      </w:tr>
      <w:tr w:rsidR="007975ED" w:rsidRPr="007975ED" w:rsidTr="005E521B">
        <w:trPr>
          <w:trHeight w:val="415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Положение о территориальном планировании</w:t>
            </w:r>
          </w:p>
        </w:tc>
      </w:tr>
      <w:tr w:rsidR="007975ED" w:rsidRPr="007975ED" w:rsidTr="005E521B">
        <w:tc>
          <w:tcPr>
            <w:tcW w:w="9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b/>
                <w:color w:val="000000" w:themeColor="text1"/>
                <w:sz w:val="22"/>
                <w:szCs w:val="22"/>
              </w:rPr>
              <w:t>Картографические материалы</w:t>
            </w:r>
          </w:p>
        </w:tc>
      </w:tr>
      <w:tr w:rsidR="007975ED" w:rsidRPr="007975ED" w:rsidTr="005E521B">
        <w:tc>
          <w:tcPr>
            <w:tcW w:w="9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i/>
                <w:color w:val="000000" w:themeColor="text1"/>
                <w:sz w:val="22"/>
                <w:szCs w:val="22"/>
              </w:rPr>
              <w:t>Положения по территориальному планированию</w:t>
            </w:r>
          </w:p>
        </w:tc>
      </w:tr>
      <w:tr w:rsidR="007975ED" w:rsidRPr="007975ED" w:rsidTr="005E521B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Карта границ населенных пунктов (в том числе границ образуемых населенных пунктов), входя</w:t>
            </w:r>
            <w:r w:rsidR="00E00140">
              <w:rPr>
                <w:color w:val="000000" w:themeColor="text1"/>
                <w:sz w:val="22"/>
                <w:szCs w:val="22"/>
              </w:rPr>
              <w:t>щих в состав городского округа «Город Калуга»</w:t>
            </w:r>
          </w:p>
        </w:tc>
      </w:tr>
      <w:tr w:rsidR="007975ED" w:rsidRPr="007975ED" w:rsidTr="005E521B">
        <w:trPr>
          <w:trHeight w:val="439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E00140">
            <w:pPr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 xml:space="preserve">Карта функциональных зон городского округа </w:t>
            </w:r>
            <w:r w:rsidR="00E00140">
              <w:rPr>
                <w:color w:val="000000" w:themeColor="text1"/>
                <w:sz w:val="22"/>
                <w:szCs w:val="22"/>
              </w:rPr>
              <w:t>«</w:t>
            </w:r>
            <w:r w:rsidRPr="007975ED">
              <w:rPr>
                <w:color w:val="000000" w:themeColor="text1"/>
                <w:sz w:val="22"/>
                <w:szCs w:val="22"/>
              </w:rPr>
              <w:t>Город Калуга</w:t>
            </w:r>
            <w:r w:rsidR="00E00140">
              <w:rPr>
                <w:color w:val="000000" w:themeColor="text1"/>
                <w:sz w:val="22"/>
                <w:szCs w:val="22"/>
              </w:rPr>
              <w:t>»</w:t>
            </w:r>
          </w:p>
        </w:tc>
      </w:tr>
      <w:tr w:rsidR="007975ED" w:rsidRPr="007975ED" w:rsidTr="005E521B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Карта планируемого размещения объектов местного значения городского округа «Город Калуга», в области физической культуры и массового спорта, образования, здравоохранения, обработки, утилизации, обезвреживания, размещения твердых коммунальных отходов и в иных областях в связи с решением вопросов местного значения городского округа</w:t>
            </w:r>
          </w:p>
        </w:tc>
      </w:tr>
      <w:tr w:rsidR="007975ED" w:rsidRPr="007975ED" w:rsidTr="005E521B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Карта планируемого размещения объектов местного значения городского округа «Город Калуга», в области автомобильных дорог местного значениями</w:t>
            </w:r>
          </w:p>
        </w:tc>
      </w:tr>
      <w:tr w:rsidR="007975ED" w:rsidRPr="007975ED" w:rsidTr="005E521B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Карта планируемого размещения объектов местного значения городского округа «Город Калуга», в области электро-, тепло-, газо- и водоснабжения населения, водоотведения</w:t>
            </w:r>
          </w:p>
        </w:tc>
      </w:tr>
      <w:tr w:rsidR="007975ED" w:rsidRPr="007975ED" w:rsidTr="005E521B">
        <w:trPr>
          <w:trHeight w:val="185"/>
        </w:trPr>
        <w:tc>
          <w:tcPr>
            <w:tcW w:w="9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widowControl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7975ED">
              <w:rPr>
                <w:i/>
                <w:color w:val="000000" w:themeColor="text1"/>
                <w:sz w:val="22"/>
                <w:szCs w:val="22"/>
              </w:rPr>
              <w:t>Материалы по обоснованию</w:t>
            </w:r>
          </w:p>
        </w:tc>
      </w:tr>
      <w:tr w:rsidR="007975ED" w:rsidRPr="007975ED" w:rsidTr="005E521B">
        <w:trPr>
          <w:trHeight w:val="506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Карта границ зон с особыми условиями использования территории городского округа «Город Калуга»</w:t>
            </w:r>
          </w:p>
        </w:tc>
      </w:tr>
      <w:tr w:rsidR="007975ED" w:rsidRPr="007975ED" w:rsidTr="005E521B">
        <w:trPr>
          <w:trHeight w:val="506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7.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 xml:space="preserve">Карта границ территорий объектов культурного наследия и зон охраны объектов культурного наследия городского округа </w:t>
            </w:r>
            <w:r w:rsidR="00E00140" w:rsidRPr="007975ED">
              <w:rPr>
                <w:color w:val="000000" w:themeColor="text1"/>
                <w:sz w:val="22"/>
                <w:szCs w:val="22"/>
              </w:rPr>
              <w:t>«</w:t>
            </w:r>
            <w:r w:rsidRPr="007975ED">
              <w:rPr>
                <w:color w:val="000000" w:themeColor="text1"/>
                <w:sz w:val="22"/>
                <w:szCs w:val="22"/>
              </w:rPr>
              <w:t>Город Калуга</w:t>
            </w:r>
            <w:r w:rsidR="00E00140">
              <w:rPr>
                <w:color w:val="000000" w:themeColor="text1"/>
                <w:sz w:val="22"/>
                <w:szCs w:val="22"/>
              </w:rPr>
              <w:t>»</w:t>
            </w:r>
          </w:p>
        </w:tc>
      </w:tr>
      <w:tr w:rsidR="007975ED" w:rsidRPr="007975ED" w:rsidTr="005E521B">
        <w:trPr>
          <w:trHeight w:val="506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8.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Карта территорий, подверженных риску возникновения чрезвычайных ситуаций природного и техногенного характера городского округа «Город Калуга»</w:t>
            </w:r>
          </w:p>
        </w:tc>
      </w:tr>
    </w:tbl>
    <w:p w:rsidR="00A93331" w:rsidRPr="003A6857" w:rsidRDefault="00A93331">
      <w:pPr>
        <w:widowControl w:val="0"/>
        <w:rPr>
          <w:color w:val="FF0000"/>
        </w:rPr>
      </w:pPr>
    </w:p>
    <w:p w:rsidR="00AB0AEF" w:rsidRDefault="00AB0AEF">
      <w:pPr>
        <w:widowControl w:val="0"/>
        <w:rPr>
          <w:color w:val="FF0000"/>
        </w:rPr>
        <w:sectPr w:rsidR="00AB0AEF" w:rsidSect="00286BF1">
          <w:footerReference w:type="default" r:id="rId10"/>
          <w:footerReference w:type="first" r:id="rId11"/>
          <w:pgSz w:w="11906" w:h="16838"/>
          <w:pgMar w:top="1134" w:right="1134" w:bottom="1134" w:left="1134" w:header="720" w:footer="262" w:gutter="0"/>
          <w:cols w:space="720"/>
          <w:titlePg/>
          <w:docGrid w:linePitch="360"/>
        </w:sectPr>
      </w:pPr>
    </w:p>
    <w:p w:rsidR="00AB0AEF" w:rsidRPr="00AB0AEF" w:rsidRDefault="00AB0AEF" w:rsidP="00AB0AEF">
      <w:pPr>
        <w:pStyle w:val="1"/>
        <w:tabs>
          <w:tab w:val="num" w:pos="0"/>
        </w:tabs>
        <w:spacing w:before="0" w:after="0"/>
        <w:ind w:left="927" w:hanging="360"/>
        <w:rPr>
          <w:color w:val="000000" w:themeColor="text1"/>
        </w:rPr>
      </w:pPr>
      <w:bookmarkStart w:id="1" w:name="_Toc109228200"/>
      <w:bookmarkStart w:id="2" w:name="_Toc109386965"/>
      <w:r w:rsidRPr="00AB0AEF">
        <w:rPr>
          <w:color w:val="000000" w:themeColor="text1"/>
        </w:rPr>
        <w:lastRenderedPageBreak/>
        <w:t>ВВЕДЕНИЕ</w:t>
      </w:r>
      <w:bookmarkEnd w:id="1"/>
      <w:bookmarkEnd w:id="2"/>
    </w:p>
    <w:p w:rsidR="00AB0AEF" w:rsidRPr="00AB0AEF" w:rsidRDefault="00AB0AEF" w:rsidP="00AB0AEF">
      <w:pPr>
        <w:ind w:firstLine="709"/>
        <w:jc w:val="both"/>
        <w:rPr>
          <w:color w:val="000000" w:themeColor="text1"/>
          <w:sz w:val="24"/>
          <w:szCs w:val="24"/>
        </w:rPr>
      </w:pPr>
      <w:r w:rsidRPr="00AB0AEF">
        <w:rPr>
          <w:color w:val="000000" w:themeColor="text1"/>
          <w:sz w:val="24"/>
          <w:szCs w:val="24"/>
        </w:rPr>
        <w:t xml:space="preserve">Генеральный план городского округа </w:t>
      </w:r>
      <w:r w:rsidR="00C60602">
        <w:rPr>
          <w:color w:val="000000" w:themeColor="text1"/>
          <w:sz w:val="24"/>
          <w:szCs w:val="24"/>
        </w:rPr>
        <w:t>«</w:t>
      </w:r>
      <w:r w:rsidRPr="00AB0AEF">
        <w:rPr>
          <w:color w:val="000000" w:themeColor="text1"/>
          <w:sz w:val="24"/>
          <w:szCs w:val="24"/>
        </w:rPr>
        <w:t>Город Калуга</w:t>
      </w:r>
      <w:r w:rsidR="00C60602">
        <w:rPr>
          <w:color w:val="000000" w:themeColor="text1"/>
          <w:sz w:val="24"/>
          <w:szCs w:val="24"/>
        </w:rPr>
        <w:t>»</w:t>
      </w:r>
      <w:r w:rsidRPr="00AB0AEF">
        <w:rPr>
          <w:color w:val="000000" w:themeColor="text1"/>
          <w:sz w:val="24"/>
          <w:szCs w:val="24"/>
        </w:rPr>
        <w:t xml:space="preserve"> был утвержден решением Городской Думы городского округа </w:t>
      </w:r>
      <w:r w:rsidR="00C60602">
        <w:rPr>
          <w:color w:val="000000" w:themeColor="text1"/>
          <w:sz w:val="24"/>
          <w:szCs w:val="24"/>
        </w:rPr>
        <w:t>«</w:t>
      </w:r>
      <w:r w:rsidRPr="00AB0AEF">
        <w:rPr>
          <w:color w:val="000000" w:themeColor="text1"/>
          <w:sz w:val="24"/>
          <w:szCs w:val="24"/>
        </w:rPr>
        <w:t>Город Калуга</w:t>
      </w:r>
      <w:r w:rsidR="00C60602">
        <w:rPr>
          <w:color w:val="000000" w:themeColor="text1"/>
          <w:sz w:val="24"/>
          <w:szCs w:val="24"/>
        </w:rPr>
        <w:t>»</w:t>
      </w:r>
      <w:r w:rsidRPr="00AB0AEF">
        <w:rPr>
          <w:color w:val="000000" w:themeColor="text1"/>
          <w:sz w:val="24"/>
          <w:szCs w:val="24"/>
        </w:rPr>
        <w:t xml:space="preserve"> от 26.04.2017 № 64 </w:t>
      </w:r>
      <w:r w:rsidR="00C60602">
        <w:rPr>
          <w:color w:val="000000" w:themeColor="text1"/>
          <w:sz w:val="24"/>
          <w:szCs w:val="24"/>
        </w:rPr>
        <w:t>«</w:t>
      </w:r>
      <w:r w:rsidRPr="00AB0AEF">
        <w:rPr>
          <w:color w:val="000000" w:themeColor="text1"/>
          <w:sz w:val="24"/>
          <w:szCs w:val="24"/>
        </w:rPr>
        <w:t xml:space="preserve">Об утверждении Генерального плана городского округа </w:t>
      </w:r>
      <w:r w:rsidR="00C60602">
        <w:rPr>
          <w:color w:val="000000" w:themeColor="text1"/>
          <w:sz w:val="24"/>
          <w:szCs w:val="24"/>
        </w:rPr>
        <w:t>«</w:t>
      </w:r>
      <w:r w:rsidRPr="00AB0AEF">
        <w:rPr>
          <w:color w:val="000000" w:themeColor="text1"/>
          <w:sz w:val="24"/>
          <w:szCs w:val="24"/>
        </w:rPr>
        <w:t>Город Калуга</w:t>
      </w:r>
      <w:r w:rsidR="00C60602">
        <w:rPr>
          <w:color w:val="000000" w:themeColor="text1"/>
          <w:sz w:val="24"/>
          <w:szCs w:val="24"/>
        </w:rPr>
        <w:t>»</w:t>
      </w:r>
      <w:r w:rsidRPr="00AB0AEF">
        <w:rPr>
          <w:color w:val="000000" w:themeColor="text1"/>
          <w:sz w:val="24"/>
          <w:szCs w:val="24"/>
        </w:rPr>
        <w:t>.</w:t>
      </w:r>
    </w:p>
    <w:p w:rsidR="0098261C" w:rsidRPr="0098261C" w:rsidRDefault="0098261C" w:rsidP="0098261C">
      <w:pPr>
        <w:ind w:firstLine="709"/>
        <w:jc w:val="both"/>
        <w:rPr>
          <w:color w:val="000000" w:themeColor="text1"/>
          <w:sz w:val="24"/>
          <w:szCs w:val="24"/>
        </w:rPr>
      </w:pPr>
      <w:r w:rsidRPr="0098261C">
        <w:rPr>
          <w:color w:val="000000" w:themeColor="text1"/>
          <w:sz w:val="24"/>
          <w:szCs w:val="24"/>
        </w:rPr>
        <w:t>Проект внесения изменений в Генеральный план городского округа «Город Калуга» разработан производственным кооперативом «ГЕО», г. Калуга, в соответствии с Муниципальным контрактом № М3-2022-068041 от 29.07.2022 г.</w:t>
      </w:r>
    </w:p>
    <w:p w:rsidR="00AB0AEF" w:rsidRPr="00AB0AEF" w:rsidRDefault="00AB0AEF" w:rsidP="00AB0AEF">
      <w:pPr>
        <w:ind w:firstLine="709"/>
        <w:jc w:val="both"/>
        <w:rPr>
          <w:color w:val="000000" w:themeColor="text1"/>
          <w:sz w:val="24"/>
          <w:szCs w:val="24"/>
        </w:rPr>
      </w:pPr>
      <w:r w:rsidRPr="00AB0AEF">
        <w:rPr>
          <w:color w:val="000000" w:themeColor="text1"/>
          <w:sz w:val="24"/>
          <w:szCs w:val="24"/>
        </w:rPr>
        <w:t>Необходимость разработки внесений изменений в Генеральный план была вызвана:</w:t>
      </w:r>
    </w:p>
    <w:p w:rsidR="00AB0AEF" w:rsidRPr="00AB0AEF" w:rsidRDefault="00AB0AEF" w:rsidP="00AB0AEF">
      <w:pPr>
        <w:ind w:firstLine="709"/>
        <w:jc w:val="both"/>
        <w:rPr>
          <w:color w:val="000000" w:themeColor="text1"/>
          <w:sz w:val="24"/>
          <w:szCs w:val="24"/>
        </w:rPr>
      </w:pPr>
      <w:r w:rsidRPr="00AB0AEF">
        <w:rPr>
          <w:color w:val="000000" w:themeColor="text1"/>
          <w:sz w:val="24"/>
          <w:szCs w:val="24"/>
        </w:rPr>
        <w:t xml:space="preserve">- размещением на территории городского </w:t>
      </w:r>
      <w:r w:rsidR="005648DF">
        <w:rPr>
          <w:color w:val="000000" w:themeColor="text1"/>
          <w:sz w:val="24"/>
          <w:szCs w:val="24"/>
        </w:rPr>
        <w:t>округа</w:t>
      </w:r>
      <w:r w:rsidRPr="00AB0AEF">
        <w:rPr>
          <w:color w:val="000000" w:themeColor="text1"/>
          <w:sz w:val="24"/>
          <w:szCs w:val="24"/>
        </w:rPr>
        <w:t xml:space="preserve"> объекта УФСИН;</w:t>
      </w:r>
    </w:p>
    <w:p w:rsidR="00AB0AEF" w:rsidRPr="00AB0AEF" w:rsidRDefault="00AB0AEF" w:rsidP="00AB0AEF">
      <w:pPr>
        <w:ind w:firstLine="709"/>
        <w:jc w:val="both"/>
        <w:rPr>
          <w:color w:val="000000" w:themeColor="text1"/>
          <w:sz w:val="24"/>
          <w:szCs w:val="24"/>
        </w:rPr>
      </w:pPr>
      <w:r w:rsidRPr="00AB0AEF">
        <w:rPr>
          <w:color w:val="000000" w:themeColor="text1"/>
          <w:sz w:val="24"/>
          <w:szCs w:val="24"/>
        </w:rPr>
        <w:t xml:space="preserve">- приведением </w:t>
      </w:r>
      <w:r w:rsidR="005648DF">
        <w:rPr>
          <w:color w:val="000000" w:themeColor="text1"/>
          <w:sz w:val="24"/>
          <w:szCs w:val="24"/>
        </w:rPr>
        <w:t>Г</w:t>
      </w:r>
      <w:r w:rsidRPr="00AB0AEF">
        <w:rPr>
          <w:color w:val="000000" w:themeColor="text1"/>
          <w:sz w:val="24"/>
          <w:szCs w:val="24"/>
        </w:rPr>
        <w:t>енерального плана в соответствие с Приказом Минэкономразвития РФ №10 от 09.01.2018 г.;</w:t>
      </w:r>
    </w:p>
    <w:p w:rsidR="00AB0AEF" w:rsidRPr="00AB0AEF" w:rsidRDefault="00AB0AEF" w:rsidP="00AB0AEF">
      <w:pPr>
        <w:ind w:firstLine="709"/>
        <w:jc w:val="both"/>
        <w:rPr>
          <w:color w:val="000000" w:themeColor="text1"/>
          <w:sz w:val="24"/>
          <w:szCs w:val="24"/>
        </w:rPr>
      </w:pPr>
      <w:r w:rsidRPr="00AB0AEF">
        <w:rPr>
          <w:color w:val="000000" w:themeColor="text1"/>
          <w:sz w:val="24"/>
          <w:szCs w:val="24"/>
        </w:rPr>
        <w:t xml:space="preserve">- приведением в соответствие Генерального плана с действующими документами территориального планирования: Схемой территориального планирования РФ, Схемой территориального планирования Калужской области. </w:t>
      </w:r>
    </w:p>
    <w:p w:rsidR="00AB0AEF" w:rsidRDefault="00AB0AEF" w:rsidP="00AB0AEF">
      <w:pPr>
        <w:ind w:firstLine="709"/>
        <w:jc w:val="both"/>
        <w:rPr>
          <w:color w:val="000000" w:themeColor="text1"/>
          <w:sz w:val="24"/>
          <w:szCs w:val="24"/>
        </w:rPr>
      </w:pPr>
      <w:r w:rsidRPr="00AB0AEF">
        <w:rPr>
          <w:color w:val="000000" w:themeColor="text1"/>
          <w:sz w:val="24"/>
          <w:szCs w:val="24"/>
        </w:rPr>
        <w:t xml:space="preserve">Проект Генерального плана выполнен в соответствии с требованиями Градостроительного, Земельного, Лесного, Водного кодексов Российской Федерации, Федерального Закона от 25.06.2002 №73-ФЗ «Об объектах культурного наследия (памятниках истории и культуры) народов Российской Федерации», Минэкономразвития России от 09.01.2018 N 10 </w:t>
      </w:r>
      <w:r w:rsidR="00242E15">
        <w:rPr>
          <w:color w:val="000000" w:themeColor="text1"/>
          <w:sz w:val="24"/>
          <w:szCs w:val="24"/>
        </w:rPr>
        <w:t>«</w:t>
      </w:r>
      <w:r w:rsidRPr="00AB0AEF">
        <w:rPr>
          <w:color w:val="000000" w:themeColor="text1"/>
          <w:sz w:val="24"/>
          <w:szCs w:val="24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N 793</w:t>
      </w:r>
      <w:r w:rsidR="00242E15">
        <w:rPr>
          <w:color w:val="000000" w:themeColor="text1"/>
          <w:sz w:val="24"/>
          <w:szCs w:val="24"/>
        </w:rPr>
        <w:t>»</w:t>
      </w:r>
      <w:r w:rsidRPr="00AB0AEF">
        <w:rPr>
          <w:color w:val="000000" w:themeColor="text1"/>
          <w:sz w:val="24"/>
          <w:szCs w:val="24"/>
        </w:rPr>
        <w:t xml:space="preserve">; Приказа Управления архитектуры и градостроительства Калужской обл.  от 17.07.2015 N 59 (ред. от 29.07.2020) </w:t>
      </w:r>
      <w:r w:rsidR="00242E15">
        <w:rPr>
          <w:color w:val="000000" w:themeColor="text1"/>
          <w:sz w:val="24"/>
          <w:szCs w:val="24"/>
        </w:rPr>
        <w:t>«</w:t>
      </w:r>
      <w:r w:rsidRPr="00AB0AEF">
        <w:rPr>
          <w:color w:val="000000" w:themeColor="text1"/>
          <w:sz w:val="24"/>
          <w:szCs w:val="24"/>
        </w:rPr>
        <w:t>Об утверждении региональных нормативов градостроительного проектирования Калужской области</w:t>
      </w:r>
      <w:r w:rsidR="00242E15">
        <w:rPr>
          <w:color w:val="000000" w:themeColor="text1"/>
          <w:sz w:val="24"/>
          <w:szCs w:val="24"/>
        </w:rPr>
        <w:t>»</w:t>
      </w:r>
      <w:r w:rsidRPr="00AB0AEF">
        <w:rPr>
          <w:color w:val="000000" w:themeColor="text1"/>
          <w:sz w:val="24"/>
          <w:szCs w:val="24"/>
        </w:rPr>
        <w:t>; с учетом Схемы территориального планирования Калужской области; местных нормативов градостроительного проектирования городского округа и иными законами, и нормативными правовыми актами Российской Федерации и Калужской области.</w:t>
      </w:r>
    </w:p>
    <w:p w:rsidR="00AB0AEF" w:rsidRPr="00AB0AEF" w:rsidRDefault="00AB0AEF" w:rsidP="00AB0AEF">
      <w:pPr>
        <w:ind w:firstLine="709"/>
        <w:jc w:val="both"/>
        <w:rPr>
          <w:color w:val="000000" w:themeColor="text1"/>
          <w:sz w:val="24"/>
          <w:szCs w:val="24"/>
        </w:rPr>
      </w:pPr>
      <w:r w:rsidRPr="00AB0AEF">
        <w:rPr>
          <w:color w:val="000000" w:themeColor="text1"/>
          <w:sz w:val="24"/>
          <w:szCs w:val="24"/>
        </w:rPr>
        <w:t>В соответствии со ст. 23 Градостроительного кодекса РФ Генеральный план содержит:</w:t>
      </w:r>
    </w:p>
    <w:p w:rsidR="00AB0AEF" w:rsidRPr="00AB0AEF" w:rsidRDefault="00AB0AEF" w:rsidP="00AB0AEF">
      <w:pPr>
        <w:ind w:firstLine="709"/>
        <w:jc w:val="both"/>
        <w:rPr>
          <w:color w:val="000000" w:themeColor="text1"/>
          <w:sz w:val="24"/>
          <w:szCs w:val="24"/>
        </w:rPr>
      </w:pPr>
      <w:r w:rsidRPr="00AB0AEF">
        <w:rPr>
          <w:color w:val="000000" w:themeColor="text1"/>
          <w:sz w:val="24"/>
          <w:szCs w:val="24"/>
        </w:rPr>
        <w:t>1) положение о территориальном планировании;</w:t>
      </w:r>
    </w:p>
    <w:p w:rsidR="00AB0AEF" w:rsidRPr="00AB0AEF" w:rsidRDefault="00AB0AEF" w:rsidP="00AB0AEF">
      <w:pPr>
        <w:ind w:firstLine="709"/>
        <w:jc w:val="both"/>
        <w:rPr>
          <w:color w:val="000000" w:themeColor="text1"/>
          <w:sz w:val="24"/>
          <w:szCs w:val="24"/>
        </w:rPr>
      </w:pPr>
      <w:bookmarkStart w:id="3" w:name="Par7"/>
      <w:bookmarkEnd w:id="3"/>
      <w:r w:rsidRPr="00AB0AEF">
        <w:rPr>
          <w:color w:val="000000" w:themeColor="text1"/>
          <w:sz w:val="24"/>
          <w:szCs w:val="24"/>
        </w:rPr>
        <w:t>2) карту планируемого размещения объектов местного значения поселения или городского округа;</w:t>
      </w:r>
    </w:p>
    <w:p w:rsidR="00AB0AEF" w:rsidRPr="00AB0AEF" w:rsidRDefault="00AB0AEF" w:rsidP="00AB0AEF">
      <w:pPr>
        <w:ind w:firstLine="709"/>
        <w:jc w:val="both"/>
        <w:rPr>
          <w:color w:val="000000" w:themeColor="text1"/>
          <w:sz w:val="24"/>
          <w:szCs w:val="24"/>
        </w:rPr>
      </w:pPr>
      <w:r w:rsidRPr="00AB0AEF">
        <w:rPr>
          <w:color w:val="000000" w:themeColor="text1"/>
          <w:sz w:val="24"/>
          <w:szCs w:val="24"/>
        </w:rPr>
        <w:t>3) карту границ населенных пунктов (в том числе границ образуемых населенных пунктов), входящих в состав поселения или городского округа;</w:t>
      </w:r>
    </w:p>
    <w:p w:rsidR="00AB0AEF" w:rsidRPr="00AB0AEF" w:rsidRDefault="00AB0AEF" w:rsidP="00AB0AEF">
      <w:pPr>
        <w:ind w:firstLine="709"/>
        <w:jc w:val="both"/>
        <w:rPr>
          <w:color w:val="000000" w:themeColor="text1"/>
          <w:sz w:val="24"/>
          <w:szCs w:val="24"/>
        </w:rPr>
      </w:pPr>
      <w:bookmarkStart w:id="4" w:name="Par9"/>
      <w:bookmarkEnd w:id="4"/>
      <w:r w:rsidRPr="00AB0AEF">
        <w:rPr>
          <w:color w:val="000000" w:themeColor="text1"/>
          <w:sz w:val="24"/>
          <w:szCs w:val="24"/>
        </w:rPr>
        <w:t>4) карту функциональных зон поселения или городского округа.</w:t>
      </w:r>
    </w:p>
    <w:p w:rsidR="00AB0AEF" w:rsidRPr="00AB0AEF" w:rsidRDefault="00AB0AEF" w:rsidP="00AB0AEF">
      <w:pPr>
        <w:ind w:firstLine="709"/>
        <w:jc w:val="both"/>
        <w:rPr>
          <w:color w:val="000000" w:themeColor="text1"/>
          <w:sz w:val="24"/>
          <w:szCs w:val="24"/>
        </w:rPr>
      </w:pPr>
      <w:r w:rsidRPr="00AB0AEF">
        <w:rPr>
          <w:color w:val="000000" w:themeColor="text1"/>
          <w:sz w:val="24"/>
          <w:szCs w:val="24"/>
        </w:rPr>
        <w:t>Положение о территориальном планировании включает в себя:</w:t>
      </w:r>
    </w:p>
    <w:p w:rsidR="00AB0AEF" w:rsidRPr="00AB0AEF" w:rsidRDefault="00AB0AEF" w:rsidP="00AB0AEF">
      <w:pPr>
        <w:ind w:firstLine="709"/>
        <w:jc w:val="both"/>
        <w:rPr>
          <w:color w:val="000000" w:themeColor="text1"/>
          <w:sz w:val="24"/>
          <w:szCs w:val="24"/>
        </w:rPr>
      </w:pPr>
      <w:r w:rsidRPr="00AB0AEF">
        <w:rPr>
          <w:color w:val="000000" w:themeColor="text1"/>
          <w:sz w:val="24"/>
          <w:szCs w:val="24"/>
        </w:rPr>
        <w:t>1) сведения о видах, назначении и наименованиях планируемых для размещения объектов местного значения поселения, городского округа,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</w:p>
    <w:p w:rsidR="00AB0AEF" w:rsidRPr="00AB0AEF" w:rsidRDefault="00AB0AEF" w:rsidP="00AB0AEF">
      <w:pPr>
        <w:ind w:firstLine="709"/>
        <w:jc w:val="both"/>
        <w:rPr>
          <w:color w:val="000000" w:themeColor="text1"/>
          <w:sz w:val="24"/>
          <w:szCs w:val="24"/>
        </w:rPr>
      </w:pPr>
      <w:r w:rsidRPr="00AB0AEF">
        <w:rPr>
          <w:color w:val="000000" w:themeColor="text1"/>
          <w:sz w:val="24"/>
          <w:szCs w:val="24"/>
        </w:rPr>
        <w:t>2)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AB0AEF" w:rsidRDefault="00AB0AEF" w:rsidP="00AB0AEF">
      <w:pPr>
        <w:ind w:firstLine="709"/>
        <w:jc w:val="both"/>
        <w:rPr>
          <w:color w:val="000000" w:themeColor="text1"/>
          <w:sz w:val="24"/>
          <w:szCs w:val="24"/>
        </w:rPr>
      </w:pPr>
    </w:p>
    <w:p w:rsidR="00AB0AEF" w:rsidRDefault="00AB0AEF" w:rsidP="00AB0AEF">
      <w:pPr>
        <w:ind w:firstLine="709"/>
        <w:jc w:val="both"/>
        <w:rPr>
          <w:color w:val="000000" w:themeColor="text1"/>
          <w:sz w:val="24"/>
          <w:szCs w:val="24"/>
        </w:rPr>
      </w:pPr>
    </w:p>
    <w:p w:rsidR="00AB0AEF" w:rsidRDefault="00AB0AEF" w:rsidP="00AB0AEF">
      <w:pPr>
        <w:ind w:firstLine="709"/>
        <w:jc w:val="both"/>
        <w:rPr>
          <w:color w:val="FF0000"/>
        </w:rPr>
        <w:sectPr w:rsidR="00AB0AEF" w:rsidSect="00286BF1">
          <w:pgSz w:w="11906" w:h="16838"/>
          <w:pgMar w:top="1134" w:right="1134" w:bottom="1134" w:left="1134" w:header="720" w:footer="709" w:gutter="0"/>
          <w:cols w:space="720"/>
          <w:titlePg/>
          <w:docGrid w:linePitch="360"/>
        </w:sectPr>
      </w:pPr>
    </w:p>
    <w:p w:rsidR="00A93331" w:rsidRPr="00FF4A8E" w:rsidRDefault="00781C25" w:rsidP="00781C25">
      <w:pPr>
        <w:pStyle w:val="1"/>
        <w:keepNext w:val="0"/>
        <w:widowControl w:val="0"/>
        <w:numPr>
          <w:ilvl w:val="0"/>
          <w:numId w:val="10"/>
        </w:numPr>
        <w:rPr>
          <w:color w:val="000000" w:themeColor="text1"/>
          <w:sz w:val="24"/>
          <w:szCs w:val="24"/>
        </w:rPr>
      </w:pPr>
      <w:bookmarkStart w:id="5" w:name="_Toc109386966"/>
      <w:r w:rsidRPr="00FF4A8E">
        <w:rPr>
          <w:color w:val="000000" w:themeColor="text1"/>
          <w:sz w:val="24"/>
          <w:szCs w:val="24"/>
        </w:rPr>
        <w:lastRenderedPageBreak/>
        <w:t>П</w:t>
      </w:r>
      <w:r w:rsidR="00A93331" w:rsidRPr="00FF4A8E">
        <w:rPr>
          <w:color w:val="000000" w:themeColor="text1"/>
          <w:sz w:val="24"/>
          <w:szCs w:val="24"/>
        </w:rPr>
        <w:t>араметры функциональных зон, сведения о планируемых для размещения в них объектах федерального, регионального, местного значения.</w:t>
      </w:r>
      <w:bookmarkEnd w:id="5"/>
    </w:p>
    <w:p w:rsidR="00FF4A8E" w:rsidRPr="00FF4A8E" w:rsidRDefault="00FF4A8E" w:rsidP="00FF4A8E">
      <w:pPr>
        <w:ind w:firstLine="709"/>
        <w:jc w:val="both"/>
        <w:rPr>
          <w:color w:val="000000" w:themeColor="text1"/>
          <w:sz w:val="24"/>
          <w:szCs w:val="24"/>
        </w:rPr>
      </w:pPr>
      <w:r w:rsidRPr="00FF4A8E">
        <w:rPr>
          <w:color w:val="000000" w:themeColor="text1"/>
          <w:sz w:val="24"/>
          <w:szCs w:val="24"/>
        </w:rPr>
        <w:t>Функциональное зонирование территории является одним из основных инструментов регулирования градостроительной деятельности. Зонирование устанавливает рамочные условия использования городской территории, обязательные для всех участников градостроительной деятельности, в части функциональной принадлежности, плотности и характера застройки, ландшафтной организации территории.</w:t>
      </w:r>
    </w:p>
    <w:p w:rsidR="00FF4A8E" w:rsidRPr="00FF4A8E" w:rsidRDefault="00FF4A8E" w:rsidP="00FF4A8E">
      <w:pPr>
        <w:ind w:firstLine="709"/>
        <w:jc w:val="both"/>
        <w:rPr>
          <w:b/>
          <w:bCs/>
          <w:color w:val="000000" w:themeColor="text1"/>
          <w:sz w:val="24"/>
          <w:szCs w:val="24"/>
        </w:rPr>
      </w:pPr>
      <w:r w:rsidRPr="00FF4A8E">
        <w:rPr>
          <w:color w:val="000000" w:themeColor="text1"/>
          <w:sz w:val="24"/>
          <w:szCs w:val="24"/>
        </w:rPr>
        <w:t>Генеральным планом на территории городского округа «Город Калуга» выделены следующие функциональные зоны:</w:t>
      </w:r>
    </w:p>
    <w:p w:rsidR="00FF4A8E" w:rsidRPr="00FF4A8E" w:rsidRDefault="00FF4A8E" w:rsidP="00FF4A8E">
      <w:pPr>
        <w:ind w:firstLine="709"/>
        <w:jc w:val="both"/>
        <w:rPr>
          <w:b/>
          <w:bCs/>
          <w:color w:val="000000" w:themeColor="text1"/>
          <w:sz w:val="24"/>
          <w:szCs w:val="24"/>
        </w:rPr>
      </w:pPr>
      <w:r w:rsidRPr="00FF4A8E">
        <w:rPr>
          <w:b/>
          <w:bCs/>
          <w:color w:val="000000" w:themeColor="text1"/>
          <w:sz w:val="24"/>
          <w:szCs w:val="24"/>
        </w:rPr>
        <w:t>жилые зоны</w:t>
      </w:r>
      <w:r w:rsidRPr="00FF4A8E">
        <w:rPr>
          <w:color w:val="000000" w:themeColor="text1"/>
          <w:sz w:val="24"/>
          <w:szCs w:val="24"/>
        </w:rPr>
        <w:t xml:space="preserve"> – различных строительных типов в соответствии с этажностью и плотностью застройки</w:t>
      </w:r>
    </w:p>
    <w:p w:rsidR="00FF4A8E" w:rsidRPr="00FF4A8E" w:rsidRDefault="00FF4A8E" w:rsidP="00FF4A8E">
      <w:pPr>
        <w:ind w:firstLine="709"/>
        <w:jc w:val="both"/>
        <w:rPr>
          <w:b/>
          <w:bCs/>
          <w:color w:val="000000" w:themeColor="text1"/>
          <w:sz w:val="24"/>
          <w:szCs w:val="24"/>
        </w:rPr>
      </w:pPr>
      <w:r w:rsidRPr="00FF4A8E">
        <w:rPr>
          <w:b/>
          <w:bCs/>
          <w:color w:val="000000" w:themeColor="text1"/>
          <w:sz w:val="24"/>
          <w:szCs w:val="24"/>
        </w:rPr>
        <w:t xml:space="preserve">зона общественно-делового и многофункционального назначения </w:t>
      </w:r>
      <w:r w:rsidRPr="00FF4A8E">
        <w:rPr>
          <w:color w:val="000000" w:themeColor="text1"/>
          <w:sz w:val="24"/>
          <w:szCs w:val="24"/>
        </w:rPr>
        <w:t>– различных строительных типов в соответствии с этажностью и плотностью застройки, с включением объектов делового, общественного и коммерческого назначений в исторической части города</w:t>
      </w:r>
    </w:p>
    <w:p w:rsidR="00FF4A8E" w:rsidRPr="00FF4A8E" w:rsidRDefault="00FF4A8E" w:rsidP="00FF4A8E">
      <w:pPr>
        <w:ind w:firstLine="709"/>
        <w:jc w:val="both"/>
        <w:rPr>
          <w:b/>
          <w:bCs/>
          <w:color w:val="000000" w:themeColor="text1"/>
          <w:sz w:val="24"/>
          <w:szCs w:val="24"/>
        </w:rPr>
      </w:pPr>
      <w:r w:rsidRPr="00FF4A8E">
        <w:rPr>
          <w:b/>
          <w:bCs/>
          <w:color w:val="000000" w:themeColor="text1"/>
          <w:sz w:val="24"/>
          <w:szCs w:val="24"/>
        </w:rPr>
        <w:t>общественно-деловые зоны</w:t>
      </w:r>
      <w:r w:rsidRPr="00FF4A8E">
        <w:rPr>
          <w:color w:val="000000" w:themeColor="text1"/>
          <w:sz w:val="24"/>
          <w:szCs w:val="24"/>
        </w:rPr>
        <w:t xml:space="preserve"> – включают широкий перечень объектов делового, общественного и коммерческого назначений, здравоохранения и образования и др.</w:t>
      </w:r>
    </w:p>
    <w:p w:rsidR="00FF4A8E" w:rsidRPr="00FF4A8E" w:rsidRDefault="00FF4A8E" w:rsidP="00FF4A8E">
      <w:pPr>
        <w:ind w:firstLine="709"/>
        <w:jc w:val="both"/>
        <w:rPr>
          <w:color w:val="000000" w:themeColor="text1"/>
          <w:sz w:val="24"/>
          <w:szCs w:val="24"/>
        </w:rPr>
      </w:pPr>
      <w:r w:rsidRPr="00FF4A8E">
        <w:rPr>
          <w:b/>
          <w:bCs/>
          <w:color w:val="000000" w:themeColor="text1"/>
          <w:sz w:val="24"/>
          <w:szCs w:val="24"/>
        </w:rPr>
        <w:t>зоны сельскохозяйственного использования</w:t>
      </w:r>
      <w:r w:rsidRPr="00FF4A8E">
        <w:rPr>
          <w:color w:val="000000" w:themeColor="text1"/>
          <w:sz w:val="24"/>
          <w:szCs w:val="24"/>
        </w:rPr>
        <w:t xml:space="preserve"> – сельскохозяйственные угодья, садоводства и др.</w:t>
      </w:r>
    </w:p>
    <w:p w:rsidR="00FF4A8E" w:rsidRPr="00FF4A8E" w:rsidRDefault="00FF4A8E" w:rsidP="00FF4A8E">
      <w:pPr>
        <w:ind w:firstLine="709"/>
        <w:jc w:val="both"/>
        <w:rPr>
          <w:b/>
          <w:bCs/>
          <w:color w:val="000000" w:themeColor="text1"/>
          <w:sz w:val="24"/>
          <w:szCs w:val="24"/>
        </w:rPr>
      </w:pPr>
      <w:r w:rsidRPr="00FF4A8E">
        <w:rPr>
          <w:b/>
          <w:bCs/>
          <w:color w:val="000000" w:themeColor="text1"/>
          <w:sz w:val="24"/>
          <w:szCs w:val="24"/>
        </w:rPr>
        <w:t>зона садоводческих или огороднических некоммерческих товариществ.</w:t>
      </w:r>
    </w:p>
    <w:p w:rsidR="00FF4A8E" w:rsidRPr="00FF4A8E" w:rsidRDefault="00FF4A8E" w:rsidP="00FF4A8E">
      <w:pPr>
        <w:ind w:firstLine="709"/>
        <w:jc w:val="both"/>
        <w:rPr>
          <w:b/>
          <w:bCs/>
          <w:color w:val="000000" w:themeColor="text1"/>
          <w:sz w:val="24"/>
          <w:szCs w:val="24"/>
        </w:rPr>
      </w:pPr>
      <w:r w:rsidRPr="00FF4A8E">
        <w:rPr>
          <w:b/>
          <w:bCs/>
          <w:color w:val="000000" w:themeColor="text1"/>
          <w:sz w:val="24"/>
          <w:szCs w:val="24"/>
        </w:rPr>
        <w:t xml:space="preserve">производственные зоны, зоны инженерной и транспортной инфраструктур </w:t>
      </w:r>
      <w:r w:rsidR="0098261C" w:rsidRPr="00FF4A8E">
        <w:rPr>
          <w:color w:val="000000" w:themeColor="text1"/>
          <w:sz w:val="24"/>
          <w:szCs w:val="24"/>
        </w:rPr>
        <w:t>–</w:t>
      </w:r>
      <w:r w:rsidRPr="0098261C">
        <w:rPr>
          <w:color w:val="000000" w:themeColor="text1"/>
          <w:sz w:val="24"/>
          <w:szCs w:val="24"/>
        </w:rPr>
        <w:t xml:space="preserve"> зоны размещения производственных объектов с различными нормативами воздействия на окружающую среду и объектов инженерной и транспортной инфраструктуры.</w:t>
      </w:r>
    </w:p>
    <w:p w:rsidR="00FF4A8E" w:rsidRPr="00FF4A8E" w:rsidRDefault="00FF4A8E" w:rsidP="00FF4A8E">
      <w:pPr>
        <w:ind w:firstLine="709"/>
        <w:jc w:val="both"/>
        <w:rPr>
          <w:color w:val="000000" w:themeColor="text1"/>
          <w:sz w:val="24"/>
          <w:szCs w:val="24"/>
        </w:rPr>
      </w:pPr>
      <w:r w:rsidRPr="00FF4A8E">
        <w:rPr>
          <w:b/>
          <w:bCs/>
          <w:color w:val="000000" w:themeColor="text1"/>
          <w:sz w:val="24"/>
          <w:szCs w:val="24"/>
        </w:rPr>
        <w:t>зоны рекреационного назначения</w:t>
      </w:r>
      <w:r w:rsidRPr="00FF4A8E">
        <w:rPr>
          <w:color w:val="000000" w:themeColor="text1"/>
          <w:sz w:val="24"/>
          <w:szCs w:val="24"/>
        </w:rPr>
        <w:t xml:space="preserve"> – территории озеленения общего пользования, парки, бульвары, сады, объекты отдыха и туризма, земли сельскохозяйственного назначения, занятые лесными насаждениями и др.</w:t>
      </w:r>
    </w:p>
    <w:p w:rsidR="00FF4A8E" w:rsidRPr="00FF4A8E" w:rsidRDefault="00FF4A8E" w:rsidP="00FF4A8E">
      <w:pPr>
        <w:ind w:firstLine="709"/>
        <w:jc w:val="both"/>
        <w:rPr>
          <w:b/>
          <w:bCs/>
          <w:color w:val="000000" w:themeColor="text1"/>
          <w:sz w:val="24"/>
          <w:szCs w:val="24"/>
        </w:rPr>
      </w:pPr>
      <w:r w:rsidRPr="00FF4A8E">
        <w:rPr>
          <w:b/>
          <w:bCs/>
          <w:color w:val="000000" w:themeColor="text1"/>
          <w:sz w:val="24"/>
          <w:szCs w:val="24"/>
        </w:rPr>
        <w:t xml:space="preserve">зона лесов </w:t>
      </w:r>
      <w:r w:rsidRPr="00FF4A8E">
        <w:rPr>
          <w:color w:val="000000" w:themeColor="text1"/>
          <w:sz w:val="24"/>
          <w:szCs w:val="24"/>
        </w:rPr>
        <w:t>– зона размещения земель лесного фонда.</w:t>
      </w:r>
    </w:p>
    <w:p w:rsidR="00FF4A8E" w:rsidRPr="00FF4A8E" w:rsidRDefault="00FF4A8E" w:rsidP="00FF4A8E">
      <w:pPr>
        <w:ind w:firstLine="709"/>
        <w:jc w:val="both"/>
        <w:rPr>
          <w:b/>
          <w:bCs/>
          <w:color w:val="000000" w:themeColor="text1"/>
          <w:sz w:val="24"/>
          <w:szCs w:val="24"/>
        </w:rPr>
      </w:pPr>
      <w:r w:rsidRPr="00FF4A8E">
        <w:rPr>
          <w:b/>
          <w:bCs/>
          <w:color w:val="000000" w:themeColor="text1"/>
          <w:sz w:val="24"/>
          <w:szCs w:val="24"/>
        </w:rPr>
        <w:t>городские леса.</w:t>
      </w:r>
    </w:p>
    <w:p w:rsidR="00FF4A8E" w:rsidRPr="00FF4A8E" w:rsidRDefault="00FF4A8E" w:rsidP="00FF4A8E">
      <w:pPr>
        <w:ind w:firstLine="709"/>
        <w:jc w:val="both"/>
        <w:rPr>
          <w:b/>
          <w:bCs/>
          <w:color w:val="000000" w:themeColor="text1"/>
          <w:sz w:val="24"/>
          <w:szCs w:val="24"/>
        </w:rPr>
      </w:pPr>
      <w:r w:rsidRPr="00FF4A8E">
        <w:rPr>
          <w:b/>
          <w:bCs/>
          <w:color w:val="000000" w:themeColor="text1"/>
          <w:sz w:val="24"/>
          <w:szCs w:val="24"/>
        </w:rPr>
        <w:t xml:space="preserve">зоны специального назначения </w:t>
      </w:r>
      <w:r w:rsidRPr="00FF4A8E">
        <w:rPr>
          <w:color w:val="000000" w:themeColor="text1"/>
          <w:sz w:val="24"/>
          <w:szCs w:val="24"/>
        </w:rPr>
        <w:t>– размещения объектов военного, специального и иного назначения.</w:t>
      </w:r>
    </w:p>
    <w:p w:rsidR="00FF4A8E" w:rsidRPr="00FF4A8E" w:rsidRDefault="00FF4A8E" w:rsidP="00FF4A8E">
      <w:pPr>
        <w:ind w:firstLine="709"/>
        <w:jc w:val="both"/>
        <w:rPr>
          <w:b/>
          <w:bCs/>
          <w:color w:val="000000" w:themeColor="text1"/>
          <w:sz w:val="24"/>
          <w:szCs w:val="24"/>
        </w:rPr>
      </w:pPr>
      <w:r w:rsidRPr="00FF4A8E">
        <w:rPr>
          <w:b/>
          <w:bCs/>
          <w:color w:val="000000" w:themeColor="text1"/>
          <w:sz w:val="24"/>
          <w:szCs w:val="24"/>
        </w:rPr>
        <w:t>зона кладбищ.</w:t>
      </w:r>
    </w:p>
    <w:p w:rsidR="00FF4A8E" w:rsidRPr="00FF4A8E" w:rsidRDefault="00FF4A8E" w:rsidP="00FF4A8E">
      <w:pPr>
        <w:ind w:firstLine="709"/>
        <w:jc w:val="both"/>
        <w:rPr>
          <w:color w:val="000000" w:themeColor="text1"/>
          <w:sz w:val="24"/>
          <w:szCs w:val="24"/>
        </w:rPr>
      </w:pPr>
      <w:r w:rsidRPr="00FF4A8E">
        <w:rPr>
          <w:b/>
          <w:bCs/>
          <w:color w:val="000000" w:themeColor="text1"/>
          <w:sz w:val="24"/>
          <w:szCs w:val="24"/>
        </w:rPr>
        <w:t xml:space="preserve">зона складирования и захоронения отходов </w:t>
      </w:r>
      <w:r w:rsidRPr="00FF4A8E">
        <w:rPr>
          <w:color w:val="000000" w:themeColor="text1"/>
          <w:sz w:val="24"/>
          <w:szCs w:val="24"/>
        </w:rPr>
        <w:t>– полигоны ТБО, объекты переработки и хранения отходов.</w:t>
      </w:r>
    </w:p>
    <w:p w:rsidR="00FF4A8E" w:rsidRDefault="00FF4A8E" w:rsidP="00FF4A8E">
      <w:pPr>
        <w:ind w:firstLine="709"/>
        <w:jc w:val="both"/>
        <w:rPr>
          <w:b/>
          <w:bCs/>
          <w:color w:val="000000" w:themeColor="text1"/>
          <w:sz w:val="24"/>
          <w:szCs w:val="24"/>
        </w:rPr>
      </w:pPr>
      <w:r w:rsidRPr="00FF4A8E">
        <w:rPr>
          <w:b/>
          <w:bCs/>
          <w:color w:val="000000" w:themeColor="text1"/>
          <w:sz w:val="24"/>
          <w:szCs w:val="24"/>
        </w:rPr>
        <w:t xml:space="preserve">зона акваторий – </w:t>
      </w:r>
      <w:r w:rsidRPr="002E0B55">
        <w:rPr>
          <w:color w:val="000000" w:themeColor="text1"/>
          <w:sz w:val="24"/>
          <w:szCs w:val="24"/>
        </w:rPr>
        <w:t>размещение объектов гидрографии и водного фонда.</w:t>
      </w:r>
    </w:p>
    <w:p w:rsidR="00872564" w:rsidRDefault="00872564" w:rsidP="00FF4A8E">
      <w:pPr>
        <w:ind w:firstLine="709"/>
        <w:jc w:val="both"/>
        <w:rPr>
          <w:b/>
          <w:bCs/>
          <w:color w:val="000000" w:themeColor="text1"/>
          <w:sz w:val="24"/>
          <w:szCs w:val="24"/>
        </w:rPr>
      </w:pPr>
    </w:p>
    <w:p w:rsidR="00872564" w:rsidRDefault="00872564" w:rsidP="00FF4A8E">
      <w:pPr>
        <w:jc w:val="center"/>
        <w:rPr>
          <w:b/>
          <w:color w:val="0D0D0D" w:themeColor="text1" w:themeTint="F2"/>
          <w:sz w:val="24"/>
          <w:szCs w:val="24"/>
        </w:rPr>
        <w:sectPr w:rsidR="00872564" w:rsidSect="00FF4A8E">
          <w:pgSz w:w="11906" w:h="16838"/>
          <w:pgMar w:top="851" w:right="1134" w:bottom="1134" w:left="1134" w:header="720" w:footer="709" w:gutter="0"/>
          <w:cols w:space="720"/>
          <w:titlePg/>
          <w:docGrid w:linePitch="360"/>
        </w:sectPr>
      </w:pPr>
    </w:p>
    <w:p w:rsidR="00FF4A8E" w:rsidRPr="00872564" w:rsidRDefault="00872564" w:rsidP="00872564">
      <w:pPr>
        <w:pStyle w:val="20"/>
        <w:keepNext w:val="0"/>
        <w:widowControl w:val="0"/>
        <w:rPr>
          <w:color w:val="000000" w:themeColor="text1"/>
          <w:sz w:val="24"/>
          <w:szCs w:val="24"/>
        </w:rPr>
      </w:pPr>
      <w:bookmarkStart w:id="6" w:name="_Toc109386967"/>
      <w:r w:rsidRPr="00872564">
        <w:rPr>
          <w:color w:val="000000" w:themeColor="text1"/>
          <w:sz w:val="24"/>
          <w:szCs w:val="24"/>
        </w:rPr>
        <w:lastRenderedPageBreak/>
        <w:t xml:space="preserve">1.1. </w:t>
      </w:r>
      <w:r w:rsidR="00E00140">
        <w:rPr>
          <w:color w:val="000000" w:themeColor="text1"/>
          <w:sz w:val="24"/>
          <w:szCs w:val="24"/>
        </w:rPr>
        <w:t xml:space="preserve"> </w:t>
      </w:r>
      <w:r w:rsidR="00FF4A8E" w:rsidRPr="00872564">
        <w:rPr>
          <w:color w:val="000000" w:themeColor="text1"/>
          <w:sz w:val="24"/>
          <w:szCs w:val="24"/>
        </w:rPr>
        <w:t>Параметры функциональных зон городского округа</w:t>
      </w:r>
      <w:bookmarkEnd w:id="6"/>
    </w:p>
    <w:p w:rsidR="00FF4A8E" w:rsidRPr="00872564" w:rsidRDefault="00FF4A8E" w:rsidP="00FF4A8E">
      <w:pPr>
        <w:jc w:val="right"/>
        <w:rPr>
          <w:b/>
          <w:color w:val="0D0D0D" w:themeColor="text1" w:themeTint="F2"/>
          <w:sz w:val="24"/>
          <w:szCs w:val="24"/>
        </w:rPr>
      </w:pPr>
      <w:r w:rsidRPr="00872564">
        <w:rPr>
          <w:rFonts w:cs="Symbol"/>
          <w:color w:val="0D0D0D" w:themeColor="text1" w:themeTint="F2"/>
          <w:sz w:val="24"/>
          <w:szCs w:val="24"/>
        </w:rPr>
        <w:t xml:space="preserve">Таблица </w:t>
      </w:r>
      <w:r w:rsidR="00872564">
        <w:rPr>
          <w:rFonts w:cs="Symbol"/>
          <w:color w:val="0D0D0D" w:themeColor="text1" w:themeTint="F2"/>
          <w:sz w:val="24"/>
          <w:szCs w:val="24"/>
        </w:rPr>
        <w:t>1</w:t>
      </w:r>
      <w:r w:rsidRPr="00872564">
        <w:rPr>
          <w:rFonts w:cs="Symbol"/>
          <w:color w:val="0D0D0D" w:themeColor="text1" w:themeTint="F2"/>
          <w:sz w:val="24"/>
          <w:szCs w:val="24"/>
        </w:rPr>
        <w:t>.1</w:t>
      </w:r>
      <w:r w:rsidR="00872564">
        <w:rPr>
          <w:rFonts w:cs="Symbol"/>
          <w:color w:val="0D0D0D" w:themeColor="text1" w:themeTint="F2"/>
          <w:sz w:val="24"/>
          <w:szCs w:val="24"/>
        </w:rPr>
        <w:t>.1</w:t>
      </w:r>
      <w:r w:rsidRPr="00872564">
        <w:rPr>
          <w:b/>
          <w:color w:val="0D0D0D" w:themeColor="text1" w:themeTint="F2"/>
          <w:sz w:val="24"/>
          <w:szCs w:val="24"/>
        </w:rPr>
        <w:t xml:space="preserve"> </w:t>
      </w:r>
    </w:p>
    <w:tbl>
      <w:tblPr>
        <w:tblW w:w="9952" w:type="dxa"/>
        <w:tblInd w:w="108" w:type="dxa"/>
        <w:tblLook w:val="04A0" w:firstRow="1" w:lastRow="0" w:firstColumn="1" w:lastColumn="0" w:noHBand="0" w:noVBand="1"/>
      </w:tblPr>
      <w:tblGrid>
        <w:gridCol w:w="571"/>
        <w:gridCol w:w="6490"/>
        <w:gridCol w:w="1578"/>
        <w:gridCol w:w="1313"/>
      </w:tblGrid>
      <w:tr w:rsidR="001B1C59" w:rsidRPr="00872564" w:rsidTr="00675C46">
        <w:trPr>
          <w:trHeight w:val="330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C59" w:rsidRPr="00872564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 xml:space="preserve">№ </w:t>
            </w:r>
          </w:p>
          <w:p w:rsidR="001B1C59" w:rsidRPr="00872564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п/п</w:t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C59" w:rsidRPr="00872564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Название зоны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C59" w:rsidRPr="00872564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Современное состояние, 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C59" w:rsidRPr="00872564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Расчетный срок, га</w:t>
            </w:r>
          </w:p>
        </w:tc>
      </w:tr>
      <w:tr w:rsidR="001B1C59" w:rsidRPr="00872564" w:rsidTr="00872564">
        <w:trPr>
          <w:trHeight w:val="552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C59" w:rsidRPr="00872564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1.</w:t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C59" w:rsidRPr="00872564" w:rsidRDefault="001B1C59" w:rsidP="001B1C59">
            <w:pPr>
              <w:pStyle w:val="115"/>
              <w:jc w:val="left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Жилые зоны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C59" w:rsidRPr="004628A5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9968,4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C59" w:rsidRPr="004628A5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9968,4</w:t>
            </w:r>
          </w:p>
        </w:tc>
      </w:tr>
      <w:tr w:rsidR="001B1C59" w:rsidRPr="00872564" w:rsidTr="00872564">
        <w:trPr>
          <w:trHeight w:val="552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C59" w:rsidRPr="00872564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2.</w:t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C59" w:rsidRPr="00872564" w:rsidRDefault="001B1C59" w:rsidP="001B1C59">
            <w:pPr>
              <w:pStyle w:val="115"/>
              <w:jc w:val="left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Общественно-деловые зоны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C59" w:rsidRPr="004628A5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769,7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C59" w:rsidRPr="004628A5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769,7</w:t>
            </w:r>
          </w:p>
        </w:tc>
      </w:tr>
      <w:tr w:rsidR="001B1C59" w:rsidRPr="00872564" w:rsidTr="00872564">
        <w:trPr>
          <w:trHeight w:val="552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C59" w:rsidRPr="00872564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3.</w:t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C59" w:rsidRPr="00872564" w:rsidRDefault="001B1C59" w:rsidP="001B1C59">
            <w:pPr>
              <w:pStyle w:val="115"/>
              <w:jc w:val="left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Зона общественно-делового и многофункционального назначения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C59" w:rsidRPr="004628A5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299,5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C59" w:rsidRPr="004628A5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299,5</w:t>
            </w:r>
          </w:p>
        </w:tc>
      </w:tr>
      <w:tr w:rsidR="001B1C59" w:rsidRPr="00872564" w:rsidTr="00872564">
        <w:trPr>
          <w:trHeight w:val="552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C59" w:rsidRPr="00872564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4.</w:t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C59" w:rsidRPr="00872564" w:rsidRDefault="001B1C59" w:rsidP="001B1C59">
            <w:pPr>
              <w:pStyle w:val="115"/>
              <w:jc w:val="left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C59" w:rsidRPr="004628A5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8480,2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C59" w:rsidRPr="004628A5" w:rsidRDefault="004628A5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8460,4</w:t>
            </w:r>
          </w:p>
        </w:tc>
      </w:tr>
      <w:tr w:rsidR="001B1C59" w:rsidRPr="00872564" w:rsidTr="00872564">
        <w:trPr>
          <w:trHeight w:val="552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C59" w:rsidRPr="00872564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5.</w:t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C59" w:rsidRPr="00872564" w:rsidRDefault="001B1C59" w:rsidP="001B1C59">
            <w:pPr>
              <w:pStyle w:val="115"/>
              <w:jc w:val="left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Зоны сельскохозяйственного использования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C59" w:rsidRPr="004628A5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7295,9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C59" w:rsidRPr="004628A5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7295,9</w:t>
            </w:r>
          </w:p>
        </w:tc>
      </w:tr>
      <w:tr w:rsidR="001B1C59" w:rsidRPr="00872564" w:rsidTr="00872564">
        <w:trPr>
          <w:trHeight w:val="552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C59" w:rsidRPr="00872564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6.</w:t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C59" w:rsidRPr="00872564" w:rsidRDefault="001B1C59" w:rsidP="001B1C59">
            <w:pPr>
              <w:pStyle w:val="115"/>
              <w:jc w:val="left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Зона садоводческих или огороднических некоммерческих товариществ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C59" w:rsidRPr="004628A5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1459,3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C59" w:rsidRPr="004628A5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1459,3</w:t>
            </w:r>
          </w:p>
        </w:tc>
      </w:tr>
      <w:tr w:rsidR="001B1C59" w:rsidRPr="00872564" w:rsidTr="00872564">
        <w:trPr>
          <w:trHeight w:val="552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C59" w:rsidRPr="00872564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7.</w:t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C59" w:rsidRPr="00872564" w:rsidRDefault="001B1C59" w:rsidP="001B1C59">
            <w:pPr>
              <w:pStyle w:val="115"/>
              <w:jc w:val="left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Зоны рекреационного назначения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C59" w:rsidRPr="004628A5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7357,2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C59" w:rsidRPr="004628A5" w:rsidRDefault="004628A5" w:rsidP="004628A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7310,4</w:t>
            </w:r>
          </w:p>
        </w:tc>
      </w:tr>
      <w:tr w:rsidR="001B1C59" w:rsidRPr="00872564" w:rsidTr="00872564">
        <w:trPr>
          <w:trHeight w:val="552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C59" w:rsidRPr="00872564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8.</w:t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C59" w:rsidRPr="00872564" w:rsidRDefault="001B1C59" w:rsidP="001B1C59">
            <w:pPr>
              <w:pStyle w:val="115"/>
              <w:jc w:val="left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Зона лесов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C59" w:rsidRPr="004628A5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14604,6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C59" w:rsidRPr="004628A5" w:rsidRDefault="004628A5" w:rsidP="004628A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14561,6</w:t>
            </w:r>
          </w:p>
        </w:tc>
      </w:tr>
      <w:tr w:rsidR="001B1C59" w:rsidRPr="00872564" w:rsidTr="00872564">
        <w:trPr>
          <w:trHeight w:val="552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C59" w:rsidRPr="00872564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9.</w:t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C59" w:rsidRPr="00872564" w:rsidRDefault="001B1C59" w:rsidP="001B1C59">
            <w:pPr>
              <w:pStyle w:val="115"/>
              <w:jc w:val="left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Городские леса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C59" w:rsidRPr="004628A5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2802,6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C59" w:rsidRPr="004628A5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2802,6</w:t>
            </w:r>
          </w:p>
        </w:tc>
      </w:tr>
      <w:tr w:rsidR="001B1C59" w:rsidRPr="00872564" w:rsidTr="00872564">
        <w:trPr>
          <w:trHeight w:val="552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C59" w:rsidRPr="00872564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10.</w:t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C59" w:rsidRPr="00872564" w:rsidRDefault="001B1C59" w:rsidP="001B1C59">
            <w:pPr>
              <w:pStyle w:val="115"/>
              <w:jc w:val="left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Зоны специального назначения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C59" w:rsidRPr="004628A5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385,4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C59" w:rsidRPr="004628A5" w:rsidRDefault="004628A5" w:rsidP="004628A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495,0</w:t>
            </w:r>
          </w:p>
        </w:tc>
      </w:tr>
      <w:tr w:rsidR="001B1C59" w:rsidRPr="00872564" w:rsidTr="00872564">
        <w:trPr>
          <w:trHeight w:val="552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C59" w:rsidRPr="00872564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11.</w:t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C59" w:rsidRPr="00872564" w:rsidRDefault="001B1C59" w:rsidP="001B1C59">
            <w:pPr>
              <w:pStyle w:val="115"/>
              <w:jc w:val="left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Зона кладбищ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C59" w:rsidRPr="004628A5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224,8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C59" w:rsidRPr="004628A5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224,8</w:t>
            </w:r>
          </w:p>
        </w:tc>
      </w:tr>
      <w:tr w:rsidR="001B1C59" w:rsidRPr="00872564" w:rsidTr="00872564">
        <w:trPr>
          <w:trHeight w:val="552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C59" w:rsidRPr="00872564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12.</w:t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C59" w:rsidRPr="00872564" w:rsidRDefault="001B1C59" w:rsidP="001B1C59">
            <w:pPr>
              <w:pStyle w:val="115"/>
              <w:jc w:val="left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Зона складирования и захоронения отходов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C59" w:rsidRPr="004628A5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29,8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C59" w:rsidRPr="004628A5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29,8</w:t>
            </w:r>
          </w:p>
        </w:tc>
      </w:tr>
      <w:tr w:rsidR="001B1C59" w:rsidRPr="00872564" w:rsidTr="00872564">
        <w:trPr>
          <w:trHeight w:val="552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C59" w:rsidRPr="00872564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13.</w:t>
            </w:r>
          </w:p>
        </w:tc>
        <w:tc>
          <w:tcPr>
            <w:tcW w:w="6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C59" w:rsidRPr="00872564" w:rsidRDefault="001B1C59" w:rsidP="001B1C59">
            <w:pPr>
              <w:pStyle w:val="115"/>
              <w:jc w:val="left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Зона акваторий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1C59" w:rsidRPr="004628A5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1024,6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C59" w:rsidRPr="004628A5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1024,6</w:t>
            </w:r>
          </w:p>
        </w:tc>
      </w:tr>
      <w:tr w:rsidR="001B1C59" w:rsidRPr="00872564" w:rsidTr="00872564">
        <w:trPr>
          <w:trHeight w:val="552"/>
        </w:trPr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C59" w:rsidRPr="00872564" w:rsidRDefault="001B1C59" w:rsidP="001B1C59">
            <w:pPr>
              <w:pStyle w:val="115"/>
              <w:jc w:val="right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Общая площадь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C59" w:rsidRPr="00872564" w:rsidRDefault="001B1C59" w:rsidP="001B1C59">
            <w:pPr>
              <w:pStyle w:val="115"/>
              <w:rPr>
                <w:rFonts w:cs="Symbol"/>
                <w:b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b/>
                <w:color w:val="0D0D0D" w:themeColor="text1" w:themeTint="F2"/>
                <w:sz w:val="24"/>
                <w:szCs w:val="24"/>
              </w:rPr>
              <w:t>54702,0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C59" w:rsidRPr="00872564" w:rsidRDefault="001B1C59" w:rsidP="00872564">
            <w:pPr>
              <w:pStyle w:val="115"/>
              <w:rPr>
                <w:rFonts w:cs="Symbol"/>
                <w:b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b/>
                <w:color w:val="0D0D0D" w:themeColor="text1" w:themeTint="F2"/>
                <w:sz w:val="24"/>
                <w:szCs w:val="24"/>
              </w:rPr>
              <w:t>54702,0</w:t>
            </w:r>
          </w:p>
        </w:tc>
      </w:tr>
    </w:tbl>
    <w:p w:rsidR="00872564" w:rsidRDefault="00872564">
      <w:pPr>
        <w:pStyle w:val="a2"/>
        <w:widowControl w:val="0"/>
        <w:rPr>
          <w:color w:val="FF0000"/>
          <w:sz w:val="24"/>
          <w:szCs w:val="24"/>
        </w:rPr>
        <w:sectPr w:rsidR="00872564" w:rsidSect="00FF4A8E">
          <w:pgSz w:w="11906" w:h="16838"/>
          <w:pgMar w:top="851" w:right="1134" w:bottom="1134" w:left="1134" w:header="720" w:footer="709" w:gutter="0"/>
          <w:cols w:space="720"/>
          <w:titlePg/>
          <w:docGrid w:linePitch="360"/>
        </w:sectPr>
      </w:pPr>
    </w:p>
    <w:p w:rsidR="00872564" w:rsidRPr="00872564" w:rsidRDefault="00872564" w:rsidP="00872564">
      <w:pPr>
        <w:pStyle w:val="20"/>
        <w:keepNext w:val="0"/>
        <w:widowControl w:val="0"/>
        <w:numPr>
          <w:ilvl w:val="1"/>
          <w:numId w:val="1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 </w:t>
      </w:r>
      <w:bookmarkStart w:id="7" w:name="_Toc109386968"/>
      <w:r w:rsidR="00A93331" w:rsidRPr="00872564">
        <w:rPr>
          <w:color w:val="000000" w:themeColor="text1"/>
          <w:sz w:val="24"/>
          <w:szCs w:val="24"/>
        </w:rPr>
        <w:t xml:space="preserve">Параметры функциональных зон </w:t>
      </w:r>
      <w:r w:rsidRPr="00872564">
        <w:rPr>
          <w:color w:val="000000" w:themeColor="text1"/>
          <w:sz w:val="24"/>
          <w:szCs w:val="24"/>
        </w:rPr>
        <w:t>для размещения новых объектов</w:t>
      </w:r>
      <w:bookmarkEnd w:id="7"/>
    </w:p>
    <w:p w:rsidR="00872564" w:rsidRPr="00872564" w:rsidRDefault="00872564" w:rsidP="00872564">
      <w:pPr>
        <w:pStyle w:val="afffff3"/>
        <w:jc w:val="right"/>
        <w:rPr>
          <w:b/>
          <w:color w:val="0D0D0D" w:themeColor="text1" w:themeTint="F2"/>
          <w:sz w:val="24"/>
          <w:szCs w:val="24"/>
        </w:rPr>
      </w:pPr>
      <w:r w:rsidRPr="00872564">
        <w:rPr>
          <w:rFonts w:cs="Symbol"/>
          <w:color w:val="0D0D0D" w:themeColor="text1" w:themeTint="F2"/>
          <w:sz w:val="24"/>
          <w:szCs w:val="24"/>
        </w:rPr>
        <w:t>Таблица 1.</w:t>
      </w:r>
      <w:r>
        <w:rPr>
          <w:rFonts w:cs="Symbol"/>
          <w:color w:val="0D0D0D" w:themeColor="text1" w:themeTint="F2"/>
          <w:sz w:val="24"/>
          <w:szCs w:val="24"/>
        </w:rPr>
        <w:t>2</w:t>
      </w:r>
      <w:r w:rsidRPr="00872564">
        <w:rPr>
          <w:rFonts w:cs="Symbol"/>
          <w:color w:val="0D0D0D" w:themeColor="text1" w:themeTint="F2"/>
          <w:sz w:val="24"/>
          <w:szCs w:val="24"/>
        </w:rPr>
        <w:t>.</w:t>
      </w:r>
      <w:r>
        <w:rPr>
          <w:rFonts w:cs="Symbol"/>
          <w:color w:val="0D0D0D" w:themeColor="text1" w:themeTint="F2"/>
          <w:sz w:val="24"/>
          <w:szCs w:val="24"/>
        </w:rPr>
        <w:t>2</w:t>
      </w:r>
      <w:r w:rsidRPr="00872564">
        <w:rPr>
          <w:b/>
          <w:color w:val="0D0D0D" w:themeColor="text1" w:themeTint="F2"/>
          <w:sz w:val="24"/>
          <w:szCs w:val="24"/>
        </w:rPr>
        <w:t xml:space="preserve"> </w:t>
      </w:r>
    </w:p>
    <w:tbl>
      <w:tblPr>
        <w:tblStyle w:val="affffff1"/>
        <w:tblW w:w="0" w:type="auto"/>
        <w:jc w:val="center"/>
        <w:tblLook w:val="04A0" w:firstRow="1" w:lastRow="0" w:firstColumn="1" w:lastColumn="0" w:noHBand="0" w:noVBand="1"/>
      </w:tblPr>
      <w:tblGrid>
        <w:gridCol w:w="4814"/>
        <w:gridCol w:w="4814"/>
      </w:tblGrid>
      <w:tr w:rsidR="004F29C6" w:rsidRPr="00A222C9" w:rsidTr="00015421">
        <w:trPr>
          <w:jc w:val="center"/>
        </w:trPr>
        <w:tc>
          <w:tcPr>
            <w:tcW w:w="4814" w:type="dxa"/>
          </w:tcPr>
          <w:p w:rsidR="004F29C6" w:rsidRPr="00A222C9" w:rsidRDefault="004F29C6" w:rsidP="008D1A8B">
            <w:pPr>
              <w:jc w:val="center"/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Тип зоны</w:t>
            </w:r>
          </w:p>
        </w:tc>
        <w:tc>
          <w:tcPr>
            <w:tcW w:w="4814" w:type="dxa"/>
          </w:tcPr>
          <w:p w:rsidR="004F29C6" w:rsidRPr="00A222C9" w:rsidRDefault="004F29C6" w:rsidP="008D1A8B">
            <w:pPr>
              <w:jc w:val="center"/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Параметры</w:t>
            </w:r>
          </w:p>
        </w:tc>
      </w:tr>
      <w:tr w:rsidR="00A222C9" w:rsidRPr="00A222C9" w:rsidTr="00015421">
        <w:trPr>
          <w:jc w:val="center"/>
        </w:trPr>
        <w:tc>
          <w:tcPr>
            <w:tcW w:w="9628" w:type="dxa"/>
            <w:gridSpan w:val="2"/>
          </w:tcPr>
          <w:p w:rsidR="00A222C9" w:rsidRPr="00A222C9" w:rsidRDefault="00A222C9" w:rsidP="004F29C6">
            <w:pPr>
              <w:rPr>
                <w:sz w:val="24"/>
                <w:szCs w:val="24"/>
              </w:rPr>
            </w:pPr>
            <w:r w:rsidRPr="00A222C9">
              <w:rPr>
                <w:b/>
                <w:sz w:val="24"/>
                <w:szCs w:val="24"/>
              </w:rPr>
              <w:t>1.Жилые зоны</w:t>
            </w:r>
          </w:p>
        </w:tc>
      </w:tr>
      <w:tr w:rsidR="004F29C6" w:rsidRPr="00A222C9" w:rsidTr="00015421">
        <w:trPr>
          <w:jc w:val="center"/>
        </w:trPr>
        <w:tc>
          <w:tcPr>
            <w:tcW w:w="4814" w:type="dxa"/>
          </w:tcPr>
          <w:p w:rsidR="004F29C6" w:rsidRPr="00A222C9" w:rsidRDefault="004F29C6" w:rsidP="004F29C6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1.1 застройка многоэтажными многоквартирными домами</w:t>
            </w:r>
          </w:p>
        </w:tc>
        <w:tc>
          <w:tcPr>
            <w:tcW w:w="4814" w:type="dxa"/>
          </w:tcPr>
          <w:p w:rsidR="00D663EB" w:rsidRPr="00A222C9" w:rsidRDefault="008D1A8B" w:rsidP="00D663E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 xml:space="preserve">- </w:t>
            </w:r>
            <w:r w:rsidR="00D663EB" w:rsidRPr="00A222C9">
              <w:rPr>
                <w:sz w:val="24"/>
                <w:szCs w:val="24"/>
              </w:rPr>
              <w:t>9 этажей и выше.</w:t>
            </w:r>
          </w:p>
          <w:p w:rsidR="008D1A8B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п</w:t>
            </w:r>
            <w:r w:rsidR="00D663EB" w:rsidRPr="00A222C9">
              <w:rPr>
                <w:sz w:val="24"/>
                <w:szCs w:val="24"/>
              </w:rPr>
              <w:t>лотность застройки, кв. м/га</w:t>
            </w:r>
            <w:r w:rsidRPr="00A222C9">
              <w:rPr>
                <w:sz w:val="24"/>
                <w:szCs w:val="24"/>
              </w:rPr>
              <w:t xml:space="preserve">: </w:t>
            </w:r>
            <w:r w:rsidRPr="00A222C9">
              <w:rPr>
                <w:sz w:val="24"/>
                <w:szCs w:val="24"/>
                <w:lang w:val="en-US"/>
              </w:rPr>
              <w:t>min</w:t>
            </w:r>
            <w:r w:rsidRPr="00A222C9">
              <w:rPr>
                <w:sz w:val="24"/>
                <w:szCs w:val="24"/>
              </w:rPr>
              <w:t xml:space="preserve"> 10440/</w:t>
            </w:r>
            <w:r w:rsidRPr="00A222C9">
              <w:rPr>
                <w:sz w:val="24"/>
                <w:szCs w:val="24"/>
                <w:lang w:val="en-US"/>
              </w:rPr>
              <w:t>max</w:t>
            </w:r>
            <w:r w:rsidRPr="00A222C9">
              <w:rPr>
                <w:sz w:val="24"/>
                <w:szCs w:val="24"/>
              </w:rPr>
              <w:t xml:space="preserve"> 12960</w:t>
            </w:r>
          </w:p>
          <w:p w:rsidR="004F29C6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минимальная расчетная плотность населения, чел./га: 435</w:t>
            </w:r>
          </w:p>
          <w:p w:rsidR="008D1A8B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коэффициент застройки: 0,4</w:t>
            </w:r>
          </w:p>
        </w:tc>
      </w:tr>
      <w:tr w:rsidR="004F29C6" w:rsidRPr="00A222C9" w:rsidTr="00015421">
        <w:trPr>
          <w:jc w:val="center"/>
        </w:trPr>
        <w:tc>
          <w:tcPr>
            <w:tcW w:w="4814" w:type="dxa"/>
          </w:tcPr>
          <w:p w:rsidR="004F29C6" w:rsidRPr="00A222C9" w:rsidRDefault="004F29C6" w:rsidP="004F29C6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 xml:space="preserve">1.2 застройка </w:t>
            </w:r>
            <w:proofErr w:type="spellStart"/>
            <w:r w:rsidRPr="00A222C9">
              <w:rPr>
                <w:sz w:val="24"/>
                <w:szCs w:val="24"/>
              </w:rPr>
              <w:t>среднеэтажными</w:t>
            </w:r>
            <w:proofErr w:type="spellEnd"/>
            <w:r w:rsidRPr="00A222C9">
              <w:rPr>
                <w:sz w:val="24"/>
                <w:szCs w:val="24"/>
              </w:rPr>
              <w:t xml:space="preserve"> многоквартирными домами</w:t>
            </w:r>
          </w:p>
        </w:tc>
        <w:tc>
          <w:tcPr>
            <w:tcW w:w="4814" w:type="dxa"/>
          </w:tcPr>
          <w:p w:rsidR="008D1A8B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- 5-8 этажей.</w:t>
            </w:r>
          </w:p>
          <w:p w:rsidR="008D1A8B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 xml:space="preserve">- плотность застройки, кв. м/га: </w:t>
            </w:r>
            <w:r w:rsidRPr="00A222C9">
              <w:rPr>
                <w:sz w:val="24"/>
                <w:szCs w:val="24"/>
                <w:lang w:val="en-US"/>
              </w:rPr>
              <w:t>min</w:t>
            </w:r>
            <w:r w:rsidRPr="00A222C9">
              <w:rPr>
                <w:sz w:val="24"/>
                <w:szCs w:val="24"/>
              </w:rPr>
              <w:t xml:space="preserve"> 8280/</w:t>
            </w:r>
            <w:r w:rsidRPr="00A222C9">
              <w:rPr>
                <w:sz w:val="24"/>
                <w:szCs w:val="24"/>
                <w:lang w:val="en-US"/>
              </w:rPr>
              <w:t>max</w:t>
            </w:r>
            <w:r w:rsidRPr="00A222C9">
              <w:rPr>
                <w:sz w:val="24"/>
                <w:szCs w:val="24"/>
              </w:rPr>
              <w:t xml:space="preserve"> 9600</w:t>
            </w:r>
          </w:p>
          <w:p w:rsidR="008D1A8B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минимальная расчетная плотность населения, чел./га: 345</w:t>
            </w:r>
          </w:p>
          <w:p w:rsidR="004F29C6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коэффициент застройки: 0,4</w:t>
            </w:r>
          </w:p>
        </w:tc>
      </w:tr>
      <w:tr w:rsidR="004F29C6" w:rsidRPr="00A222C9" w:rsidTr="00015421">
        <w:trPr>
          <w:jc w:val="center"/>
        </w:trPr>
        <w:tc>
          <w:tcPr>
            <w:tcW w:w="4814" w:type="dxa"/>
          </w:tcPr>
          <w:p w:rsidR="004F29C6" w:rsidRPr="00A222C9" w:rsidRDefault="004F29C6" w:rsidP="004F29C6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1.3 застройка малоэтажными многоквартирными домами</w:t>
            </w:r>
          </w:p>
        </w:tc>
        <w:tc>
          <w:tcPr>
            <w:tcW w:w="4814" w:type="dxa"/>
          </w:tcPr>
          <w:p w:rsidR="008D1A8B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до 4 этажей.</w:t>
            </w:r>
          </w:p>
          <w:p w:rsidR="008D1A8B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 xml:space="preserve">- плотность застройки, кв. м/га: </w:t>
            </w:r>
            <w:r w:rsidRPr="00A222C9">
              <w:rPr>
                <w:sz w:val="24"/>
                <w:szCs w:val="24"/>
                <w:lang w:val="en-US"/>
              </w:rPr>
              <w:t>min</w:t>
            </w:r>
            <w:r w:rsidRPr="00A222C9">
              <w:rPr>
                <w:sz w:val="24"/>
                <w:szCs w:val="24"/>
              </w:rPr>
              <w:t xml:space="preserve"> 6720/</w:t>
            </w:r>
            <w:r w:rsidRPr="00A222C9">
              <w:rPr>
                <w:sz w:val="24"/>
                <w:szCs w:val="24"/>
                <w:lang w:val="en-US"/>
              </w:rPr>
              <w:t>max</w:t>
            </w:r>
            <w:r w:rsidRPr="00A222C9">
              <w:rPr>
                <w:sz w:val="24"/>
                <w:szCs w:val="24"/>
              </w:rPr>
              <w:t xml:space="preserve"> 7488</w:t>
            </w:r>
          </w:p>
          <w:p w:rsidR="008D1A8B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минимальная расчетная плотность населения, чел./га: 280</w:t>
            </w:r>
          </w:p>
          <w:p w:rsidR="004F29C6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коэффициент застройки: 0,4</w:t>
            </w:r>
          </w:p>
        </w:tc>
      </w:tr>
      <w:tr w:rsidR="004F29C6" w:rsidRPr="00A222C9" w:rsidTr="00015421">
        <w:trPr>
          <w:jc w:val="center"/>
        </w:trPr>
        <w:tc>
          <w:tcPr>
            <w:tcW w:w="4814" w:type="dxa"/>
          </w:tcPr>
          <w:p w:rsidR="004F29C6" w:rsidRPr="00A222C9" w:rsidRDefault="004F29C6" w:rsidP="004F29C6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 xml:space="preserve">1.4 застройка одноквартирными (индивидуальными) жилыми домами с </w:t>
            </w:r>
            <w:proofErr w:type="spellStart"/>
            <w:r w:rsidRPr="00A222C9">
              <w:rPr>
                <w:sz w:val="24"/>
                <w:szCs w:val="24"/>
              </w:rPr>
              <w:t>приквартирными</w:t>
            </w:r>
            <w:proofErr w:type="spellEnd"/>
            <w:r w:rsidRPr="00A222C9">
              <w:rPr>
                <w:sz w:val="24"/>
                <w:szCs w:val="24"/>
              </w:rPr>
              <w:t xml:space="preserve"> (приусадебными) участками</w:t>
            </w:r>
          </w:p>
        </w:tc>
        <w:tc>
          <w:tcPr>
            <w:tcW w:w="4814" w:type="dxa"/>
          </w:tcPr>
          <w:p w:rsidR="008D1A8B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до 1-3 этажа.</w:t>
            </w:r>
          </w:p>
          <w:p w:rsidR="008D1A8B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 xml:space="preserve">- плотность застройки, кв. м/га: </w:t>
            </w:r>
            <w:r w:rsidRPr="00A222C9">
              <w:rPr>
                <w:sz w:val="24"/>
                <w:szCs w:val="24"/>
                <w:lang w:val="en-US"/>
              </w:rPr>
              <w:t>min</w:t>
            </w:r>
            <w:r w:rsidRPr="00A222C9">
              <w:rPr>
                <w:sz w:val="24"/>
                <w:szCs w:val="24"/>
              </w:rPr>
              <w:t xml:space="preserve"> 900 (для сельских населенных пунктов) 1400 (для г. Калуга) /</w:t>
            </w:r>
            <w:r w:rsidRPr="00A222C9">
              <w:rPr>
                <w:sz w:val="24"/>
                <w:szCs w:val="24"/>
                <w:lang w:val="en-US"/>
              </w:rPr>
              <w:t>max</w:t>
            </w:r>
            <w:r w:rsidRPr="00A222C9">
              <w:rPr>
                <w:sz w:val="24"/>
                <w:szCs w:val="24"/>
              </w:rPr>
              <w:t xml:space="preserve"> – не </w:t>
            </w:r>
            <w:proofErr w:type="spellStart"/>
            <w:r w:rsidRPr="00A222C9">
              <w:rPr>
                <w:sz w:val="24"/>
                <w:szCs w:val="24"/>
              </w:rPr>
              <w:t>устан</w:t>
            </w:r>
            <w:proofErr w:type="spellEnd"/>
            <w:r w:rsidRPr="00A222C9">
              <w:rPr>
                <w:sz w:val="24"/>
                <w:szCs w:val="24"/>
              </w:rPr>
              <w:t>.</w:t>
            </w:r>
          </w:p>
          <w:p w:rsidR="008D1A8B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минимальная расчетная плотность населения, чел./га: 56</w:t>
            </w:r>
          </w:p>
          <w:p w:rsidR="004F29C6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коэффициент застройки: 0,2</w:t>
            </w:r>
          </w:p>
        </w:tc>
      </w:tr>
      <w:tr w:rsidR="004F29C6" w:rsidRPr="00A222C9" w:rsidTr="00015421">
        <w:trPr>
          <w:jc w:val="center"/>
        </w:trPr>
        <w:tc>
          <w:tcPr>
            <w:tcW w:w="4814" w:type="dxa"/>
          </w:tcPr>
          <w:p w:rsidR="004F29C6" w:rsidRPr="00A222C9" w:rsidRDefault="004F29C6" w:rsidP="004F29C6">
            <w:pPr>
              <w:rPr>
                <w:b/>
                <w:sz w:val="24"/>
                <w:szCs w:val="24"/>
              </w:rPr>
            </w:pPr>
            <w:r w:rsidRPr="00A222C9">
              <w:rPr>
                <w:b/>
                <w:sz w:val="24"/>
                <w:szCs w:val="24"/>
              </w:rPr>
              <w:t>2. Общественно-деловые зоны</w:t>
            </w:r>
          </w:p>
        </w:tc>
        <w:tc>
          <w:tcPr>
            <w:tcW w:w="4814" w:type="dxa"/>
          </w:tcPr>
          <w:p w:rsidR="004F29C6" w:rsidRPr="00A222C9" w:rsidRDefault="008D1A8B" w:rsidP="004F29C6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Объекты:</w:t>
            </w:r>
          </w:p>
          <w:p w:rsidR="008D1A8B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Административно-управленческие комплексы, деловые и банковские структуры, структуры связи, ЖКХ, НИИ, проектные и конструкторские институты, учреждения культуры, торговые комплексы, гостиницы, развлекательные центры,</w:t>
            </w:r>
          </w:p>
          <w:p w:rsidR="008D1A8B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 xml:space="preserve">клинические центры, областные многопрофильные больницы и диспансеры, реабилитационные и консультативно-диагностические центры, специализированные базовые поликлиники, аптеки, дома интернаты разного профиля, высшие и средние специальные учебные заведения, центры переподготовки кадров, спортивные комплексы открытые и закрытые, бассейны, специализированные спортивные сооружения, производственно-деловые объекты, производственные объекты без санитарно-защитных зон, склады и магазины оптовой торговли, </w:t>
            </w:r>
            <w:r w:rsidRPr="00A222C9">
              <w:rPr>
                <w:sz w:val="24"/>
                <w:szCs w:val="24"/>
              </w:rPr>
              <w:lastRenderedPageBreak/>
              <w:t>автовокзалы, автостанции, рынки, объекты торговли, общественного питания и бытового обслуживания</w:t>
            </w:r>
          </w:p>
        </w:tc>
      </w:tr>
      <w:tr w:rsidR="004F29C6" w:rsidRPr="00A222C9" w:rsidTr="00015421">
        <w:trPr>
          <w:jc w:val="center"/>
        </w:trPr>
        <w:tc>
          <w:tcPr>
            <w:tcW w:w="4814" w:type="dxa"/>
          </w:tcPr>
          <w:p w:rsidR="004F29C6" w:rsidRPr="00A222C9" w:rsidRDefault="004F29C6" w:rsidP="004F29C6">
            <w:pPr>
              <w:rPr>
                <w:b/>
                <w:sz w:val="24"/>
                <w:szCs w:val="24"/>
              </w:rPr>
            </w:pPr>
            <w:r w:rsidRPr="00A222C9">
              <w:rPr>
                <w:b/>
                <w:sz w:val="24"/>
                <w:szCs w:val="24"/>
              </w:rPr>
              <w:lastRenderedPageBreak/>
              <w:t>3. Рекреационные зоны</w:t>
            </w:r>
          </w:p>
        </w:tc>
        <w:tc>
          <w:tcPr>
            <w:tcW w:w="4814" w:type="dxa"/>
          </w:tcPr>
          <w:p w:rsidR="004F29C6" w:rsidRPr="00A222C9" w:rsidRDefault="00816425" w:rsidP="004F29C6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Параметры:</w:t>
            </w:r>
          </w:p>
          <w:p w:rsidR="00816425" w:rsidRPr="00A222C9" w:rsidRDefault="00816425" w:rsidP="00816425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парки, скверы, бульвары, предназначенные для различных форм отдыха;</w:t>
            </w:r>
          </w:p>
          <w:p w:rsidR="00816425" w:rsidRPr="00A222C9" w:rsidRDefault="00816425" w:rsidP="00816425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рекреационная нагрузка при равномерном ежедневном восьмичасовом перемещении - 50-100 человек на гектар</w:t>
            </w:r>
          </w:p>
          <w:p w:rsidR="00816425" w:rsidRPr="00A222C9" w:rsidRDefault="00816425" w:rsidP="00816425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территории, предназначенные для отдыха, туризма, занятий физкультурой и спортом;</w:t>
            </w:r>
          </w:p>
          <w:p w:rsidR="00816425" w:rsidRPr="00A222C9" w:rsidRDefault="00816425" w:rsidP="00816425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 xml:space="preserve">- минимальная площадь земельного участка на 1-го посетителя 70-200 кв. м. </w:t>
            </w:r>
          </w:p>
          <w:p w:rsidR="00816425" w:rsidRPr="00A222C9" w:rsidRDefault="00816425" w:rsidP="00816425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леса - рекреационная нагрузка при равномерном ежедневном восьмичасовом перемещении – до 10 человек на гектар в зависимости от породного состава леса;</w:t>
            </w:r>
          </w:p>
          <w:p w:rsidR="00816425" w:rsidRPr="00A222C9" w:rsidRDefault="00816425" w:rsidP="00816425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защитная категория лесов</w:t>
            </w:r>
          </w:p>
        </w:tc>
      </w:tr>
      <w:tr w:rsidR="004F29C6" w:rsidRPr="00A222C9" w:rsidTr="00015421">
        <w:trPr>
          <w:jc w:val="center"/>
        </w:trPr>
        <w:tc>
          <w:tcPr>
            <w:tcW w:w="4814" w:type="dxa"/>
          </w:tcPr>
          <w:p w:rsidR="004F29C6" w:rsidRPr="00A222C9" w:rsidRDefault="004F29C6" w:rsidP="004F29C6">
            <w:pPr>
              <w:rPr>
                <w:b/>
                <w:sz w:val="24"/>
                <w:szCs w:val="24"/>
              </w:rPr>
            </w:pPr>
            <w:r w:rsidRPr="00A222C9">
              <w:rPr>
                <w:b/>
                <w:sz w:val="24"/>
                <w:szCs w:val="24"/>
              </w:rPr>
              <w:t>4. Производственные зоны</w:t>
            </w:r>
          </w:p>
        </w:tc>
        <w:tc>
          <w:tcPr>
            <w:tcW w:w="4814" w:type="dxa"/>
          </w:tcPr>
          <w:p w:rsidR="004F29C6" w:rsidRPr="00A222C9" w:rsidRDefault="00816425" w:rsidP="004F29C6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класс опасности предприятия: 1-5</w:t>
            </w:r>
          </w:p>
          <w:p w:rsidR="00816425" w:rsidRPr="00A222C9" w:rsidRDefault="00816425" w:rsidP="004F29C6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размер СЗЗ, м: 50-1000</w:t>
            </w:r>
          </w:p>
          <w:p w:rsidR="00816425" w:rsidRPr="00A222C9" w:rsidRDefault="00816425" w:rsidP="00816425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коэффициент застройки: 40-60 %</w:t>
            </w:r>
          </w:p>
        </w:tc>
      </w:tr>
      <w:tr w:rsidR="004F29C6" w:rsidRPr="00A222C9" w:rsidTr="00015421">
        <w:trPr>
          <w:jc w:val="center"/>
        </w:trPr>
        <w:tc>
          <w:tcPr>
            <w:tcW w:w="4814" w:type="dxa"/>
          </w:tcPr>
          <w:p w:rsidR="004F29C6" w:rsidRPr="00A222C9" w:rsidRDefault="004F29C6" w:rsidP="004F29C6">
            <w:pPr>
              <w:rPr>
                <w:b/>
                <w:sz w:val="24"/>
                <w:szCs w:val="24"/>
              </w:rPr>
            </w:pPr>
            <w:r w:rsidRPr="00A222C9">
              <w:rPr>
                <w:b/>
                <w:sz w:val="24"/>
                <w:szCs w:val="24"/>
              </w:rPr>
              <w:t>5. Зоны сельскохозяйственного использования</w:t>
            </w:r>
          </w:p>
        </w:tc>
        <w:tc>
          <w:tcPr>
            <w:tcW w:w="4814" w:type="dxa"/>
          </w:tcPr>
          <w:p w:rsidR="004F29C6" w:rsidRPr="00A222C9" w:rsidRDefault="00816425" w:rsidP="004F29C6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Параметры:</w:t>
            </w:r>
          </w:p>
          <w:p w:rsidR="00816425" w:rsidRPr="00A222C9" w:rsidRDefault="00816425" w:rsidP="004F29C6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размещение объектов сельскохозяйственного производства 4-5 классов опасности</w:t>
            </w:r>
          </w:p>
        </w:tc>
      </w:tr>
      <w:tr w:rsidR="004F29C6" w:rsidRPr="00A222C9" w:rsidTr="00015421">
        <w:trPr>
          <w:jc w:val="center"/>
        </w:trPr>
        <w:tc>
          <w:tcPr>
            <w:tcW w:w="4814" w:type="dxa"/>
          </w:tcPr>
          <w:p w:rsidR="004F29C6" w:rsidRPr="00A222C9" w:rsidRDefault="004F29C6" w:rsidP="004F29C6">
            <w:pPr>
              <w:rPr>
                <w:b/>
                <w:sz w:val="24"/>
                <w:szCs w:val="24"/>
              </w:rPr>
            </w:pPr>
            <w:r w:rsidRPr="00A222C9">
              <w:rPr>
                <w:b/>
                <w:sz w:val="24"/>
                <w:szCs w:val="24"/>
              </w:rPr>
              <w:t>6. Зоны специального назначения</w:t>
            </w:r>
          </w:p>
        </w:tc>
        <w:tc>
          <w:tcPr>
            <w:tcW w:w="4814" w:type="dxa"/>
          </w:tcPr>
          <w:p w:rsidR="004F29C6" w:rsidRPr="00A222C9" w:rsidRDefault="00A222C9" w:rsidP="004F29C6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Параметры:</w:t>
            </w:r>
          </w:p>
          <w:p w:rsidR="00A222C9" w:rsidRPr="00A222C9" w:rsidRDefault="00A222C9" w:rsidP="00A222C9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кладбища - не менее 0,24 га на 1000 человек</w:t>
            </w:r>
          </w:p>
          <w:p w:rsidR="00A222C9" w:rsidRPr="00A222C9" w:rsidRDefault="00A222C9" w:rsidP="00A222C9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 xml:space="preserve">- озелененная территория санитарно-защитных, </w:t>
            </w:r>
            <w:proofErr w:type="spellStart"/>
            <w:r w:rsidRPr="00A222C9">
              <w:rPr>
                <w:sz w:val="24"/>
                <w:szCs w:val="24"/>
              </w:rPr>
              <w:t>водоохранных</w:t>
            </w:r>
            <w:proofErr w:type="spellEnd"/>
            <w:r w:rsidRPr="00A222C9">
              <w:rPr>
                <w:sz w:val="24"/>
                <w:szCs w:val="24"/>
              </w:rPr>
              <w:t>, защитно-мелиоративных, противопожарных зон, кладбищ, насаждения вдоль автомобильных и железных дорог</w:t>
            </w:r>
          </w:p>
        </w:tc>
      </w:tr>
    </w:tbl>
    <w:p w:rsidR="00A222C9" w:rsidRPr="003A6857" w:rsidRDefault="00A222C9" w:rsidP="00A222C9">
      <w:pPr>
        <w:pStyle w:val="212"/>
        <w:spacing w:after="0" w:line="240" w:lineRule="auto"/>
        <w:rPr>
          <w:color w:val="FF0000"/>
          <w:sz w:val="24"/>
          <w:szCs w:val="24"/>
        </w:rPr>
      </w:pPr>
    </w:p>
    <w:p w:rsidR="00A222C9" w:rsidRDefault="00A222C9">
      <w:pPr>
        <w:widowControl w:val="0"/>
        <w:ind w:firstLine="426"/>
        <w:rPr>
          <w:color w:val="FF0000"/>
          <w:sz w:val="24"/>
          <w:szCs w:val="24"/>
        </w:rPr>
        <w:sectPr w:rsidR="00A222C9">
          <w:footerReference w:type="even" r:id="rId12"/>
          <w:footerReference w:type="default" r:id="rId13"/>
          <w:footerReference w:type="first" r:id="rId14"/>
          <w:pgSz w:w="11906" w:h="16838"/>
          <w:pgMar w:top="1134" w:right="1134" w:bottom="1134" w:left="1134" w:header="720" w:footer="709" w:gutter="0"/>
          <w:cols w:space="720"/>
          <w:titlePg/>
          <w:docGrid w:linePitch="360"/>
        </w:sectPr>
      </w:pPr>
    </w:p>
    <w:p w:rsidR="00A93331" w:rsidRPr="00A222C9" w:rsidRDefault="00A222C9" w:rsidP="00A222C9">
      <w:pPr>
        <w:pStyle w:val="20"/>
        <w:keepNext w:val="0"/>
        <w:widowControl w:val="0"/>
        <w:numPr>
          <w:ilvl w:val="1"/>
          <w:numId w:val="1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 </w:t>
      </w:r>
      <w:bookmarkStart w:id="8" w:name="_Toc109386969"/>
      <w:r w:rsidR="00A93331" w:rsidRPr="00A222C9">
        <w:rPr>
          <w:color w:val="000000" w:themeColor="text1"/>
          <w:sz w:val="24"/>
          <w:szCs w:val="24"/>
        </w:rPr>
        <w:t>Развитие зон жилищного строительства</w:t>
      </w:r>
      <w:bookmarkEnd w:id="8"/>
    </w:p>
    <w:p w:rsidR="00A93331" w:rsidRPr="00A222C9" w:rsidRDefault="00A93331">
      <w:pPr>
        <w:ind w:firstLine="360"/>
        <w:jc w:val="both"/>
        <w:rPr>
          <w:color w:val="000000" w:themeColor="text1"/>
          <w:sz w:val="24"/>
          <w:szCs w:val="24"/>
        </w:rPr>
      </w:pPr>
      <w:r w:rsidRPr="00A222C9">
        <w:rPr>
          <w:color w:val="000000" w:themeColor="text1"/>
          <w:sz w:val="24"/>
          <w:szCs w:val="24"/>
        </w:rPr>
        <w:t>Мероприятия в сфере жилищного строительства направлены на создание комфортных условий проживания населения с удержанием и привлечением населения, в том числе:</w:t>
      </w:r>
    </w:p>
    <w:p w:rsidR="00A93331" w:rsidRPr="00A222C9" w:rsidRDefault="00A93331">
      <w:pPr>
        <w:pStyle w:val="afffff3"/>
        <w:widowControl/>
        <w:numPr>
          <w:ilvl w:val="0"/>
          <w:numId w:val="7"/>
        </w:numPr>
        <w:spacing w:line="240" w:lineRule="auto"/>
        <w:textAlignment w:val="auto"/>
        <w:rPr>
          <w:color w:val="000000" w:themeColor="text1"/>
          <w:sz w:val="24"/>
          <w:szCs w:val="24"/>
        </w:rPr>
      </w:pPr>
      <w:r w:rsidRPr="00A222C9">
        <w:rPr>
          <w:color w:val="000000" w:themeColor="text1"/>
          <w:sz w:val="24"/>
          <w:szCs w:val="24"/>
        </w:rPr>
        <w:t xml:space="preserve">Создание условий для развития жилищного строительства различного уровня комфортности (от </w:t>
      </w:r>
      <w:proofErr w:type="spellStart"/>
      <w:r w:rsidRPr="00A222C9">
        <w:rPr>
          <w:color w:val="000000" w:themeColor="text1"/>
          <w:sz w:val="24"/>
          <w:szCs w:val="24"/>
        </w:rPr>
        <w:t>экономкласса</w:t>
      </w:r>
      <w:proofErr w:type="spellEnd"/>
      <w:r w:rsidRPr="00A222C9">
        <w:rPr>
          <w:color w:val="000000" w:themeColor="text1"/>
          <w:sz w:val="24"/>
          <w:szCs w:val="24"/>
        </w:rPr>
        <w:t xml:space="preserve"> до элитного жилья), направленное на повышение уровня жилищной обеспеченности населения;</w:t>
      </w:r>
    </w:p>
    <w:p w:rsidR="00A93331" w:rsidRPr="00A222C9" w:rsidRDefault="00A93331">
      <w:pPr>
        <w:pStyle w:val="afffff3"/>
        <w:widowControl/>
        <w:numPr>
          <w:ilvl w:val="0"/>
          <w:numId w:val="7"/>
        </w:numPr>
        <w:spacing w:line="240" w:lineRule="auto"/>
        <w:textAlignment w:val="auto"/>
        <w:rPr>
          <w:color w:val="000000" w:themeColor="text1"/>
          <w:sz w:val="24"/>
          <w:szCs w:val="24"/>
        </w:rPr>
      </w:pPr>
      <w:r w:rsidRPr="00A222C9">
        <w:rPr>
          <w:color w:val="000000" w:themeColor="text1"/>
          <w:sz w:val="24"/>
          <w:szCs w:val="24"/>
        </w:rPr>
        <w:t>Содействие реализации проектов комплексного освоения территории в целях строительства жилья с учетом статьи 46.6 Градостроительного кодекса Российской Федерации;</w:t>
      </w:r>
    </w:p>
    <w:p w:rsidR="00A93331" w:rsidRPr="00A222C9" w:rsidRDefault="00A93331">
      <w:pPr>
        <w:pStyle w:val="afffff3"/>
        <w:widowControl/>
        <w:numPr>
          <w:ilvl w:val="0"/>
          <w:numId w:val="7"/>
        </w:numPr>
        <w:spacing w:line="240" w:lineRule="auto"/>
        <w:textAlignment w:val="auto"/>
        <w:rPr>
          <w:color w:val="000000" w:themeColor="text1"/>
          <w:sz w:val="24"/>
          <w:szCs w:val="24"/>
        </w:rPr>
      </w:pPr>
      <w:r w:rsidRPr="00A222C9">
        <w:rPr>
          <w:color w:val="000000" w:themeColor="text1"/>
          <w:sz w:val="24"/>
          <w:szCs w:val="24"/>
        </w:rPr>
        <w:t>Участие в программах по предоставлению жилья молодым специалистам и прочим льготным категориям граждан;</w:t>
      </w:r>
    </w:p>
    <w:p w:rsidR="00A93331" w:rsidRPr="00A222C9" w:rsidRDefault="00A93331">
      <w:pPr>
        <w:pStyle w:val="afffff3"/>
        <w:widowControl/>
        <w:numPr>
          <w:ilvl w:val="0"/>
          <w:numId w:val="7"/>
        </w:numPr>
        <w:spacing w:line="240" w:lineRule="auto"/>
        <w:textAlignment w:val="auto"/>
        <w:rPr>
          <w:color w:val="000000" w:themeColor="text1"/>
          <w:sz w:val="24"/>
          <w:szCs w:val="24"/>
        </w:rPr>
      </w:pPr>
      <w:r w:rsidRPr="00A222C9">
        <w:rPr>
          <w:color w:val="000000" w:themeColor="text1"/>
          <w:sz w:val="24"/>
          <w:szCs w:val="24"/>
        </w:rPr>
        <w:t>Обеспечение возможности для расселения жилых домов, расположенных в зонах запрета жилищного строительства (в пределах санитарно-защитных зон);</w:t>
      </w:r>
    </w:p>
    <w:p w:rsidR="00A93331" w:rsidRPr="00A222C9" w:rsidRDefault="00A93331">
      <w:pPr>
        <w:pStyle w:val="afffff3"/>
        <w:widowControl/>
        <w:numPr>
          <w:ilvl w:val="0"/>
          <w:numId w:val="7"/>
        </w:numPr>
        <w:spacing w:line="240" w:lineRule="auto"/>
        <w:textAlignment w:val="auto"/>
        <w:rPr>
          <w:color w:val="000000" w:themeColor="text1"/>
          <w:sz w:val="24"/>
          <w:szCs w:val="24"/>
        </w:rPr>
      </w:pPr>
      <w:r w:rsidRPr="00A222C9">
        <w:rPr>
          <w:color w:val="000000" w:themeColor="text1"/>
          <w:sz w:val="24"/>
          <w:szCs w:val="24"/>
        </w:rPr>
        <w:t>Учет спроса на строительство жилья работникам предприятий, расположенных на территории городского округа.</w:t>
      </w:r>
    </w:p>
    <w:p w:rsidR="00A93331" w:rsidRPr="00A222C9" w:rsidRDefault="00A93331">
      <w:pPr>
        <w:pStyle w:val="212"/>
        <w:spacing w:after="0" w:line="240" w:lineRule="auto"/>
        <w:ind w:firstLine="360"/>
        <w:jc w:val="both"/>
        <w:rPr>
          <w:color w:val="000000" w:themeColor="text1"/>
          <w:sz w:val="24"/>
          <w:szCs w:val="24"/>
        </w:rPr>
      </w:pPr>
      <w:r w:rsidRPr="00A222C9">
        <w:rPr>
          <w:color w:val="000000" w:themeColor="text1"/>
          <w:sz w:val="24"/>
          <w:szCs w:val="24"/>
        </w:rPr>
        <w:t>Развитие жилищного строительства направлено на повышение качества жизни населения с достижением показателя средней жилищной обеспеченности до 38,4 кв. м/чел.</w:t>
      </w:r>
    </w:p>
    <w:p w:rsidR="00A93331" w:rsidRPr="00A222C9" w:rsidRDefault="00A222C9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A93331" w:rsidRPr="00A222C9">
        <w:rPr>
          <w:color w:val="000000" w:themeColor="text1"/>
          <w:sz w:val="24"/>
          <w:szCs w:val="24"/>
        </w:rPr>
        <w:t xml:space="preserve">С целью создания условий для развития жилищного строительства в соответствии с пунктом 6 части 1 статьи 16 федерального закона </w:t>
      </w:r>
      <w:r w:rsidR="00A93331" w:rsidRPr="00A222C9">
        <w:rPr>
          <w:iCs/>
          <w:color w:val="000000" w:themeColor="text1"/>
          <w:sz w:val="24"/>
          <w:szCs w:val="24"/>
        </w:rPr>
        <w:t>от 6 октября 2003 года №131-фз «</w:t>
      </w:r>
      <w:r w:rsidR="00A93331" w:rsidRPr="00A222C9">
        <w:rPr>
          <w:color w:val="000000" w:themeColor="text1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A93331" w:rsidRPr="00A222C9">
        <w:rPr>
          <w:iCs/>
          <w:color w:val="000000" w:themeColor="text1"/>
          <w:sz w:val="24"/>
          <w:szCs w:val="24"/>
        </w:rPr>
        <w:t>»</w:t>
      </w:r>
      <w:r w:rsidR="00A93331" w:rsidRPr="00A222C9">
        <w:rPr>
          <w:color w:val="000000" w:themeColor="text1"/>
          <w:sz w:val="24"/>
          <w:szCs w:val="24"/>
        </w:rPr>
        <w:t xml:space="preserve"> выделены следующие площадки для нового жилищного строительства (с обеспечением транспортными подъездами и необходимой инфраструктурой):</w:t>
      </w:r>
    </w:p>
    <w:p w:rsidR="00A93331" w:rsidRPr="000A106E" w:rsidRDefault="00A93331">
      <w:pPr>
        <w:pStyle w:val="212"/>
        <w:spacing w:after="0" w:line="240" w:lineRule="auto"/>
        <w:jc w:val="center"/>
        <w:rPr>
          <w:b/>
          <w:color w:val="000000" w:themeColor="text1"/>
          <w:sz w:val="24"/>
          <w:szCs w:val="24"/>
        </w:rPr>
      </w:pPr>
      <w:r w:rsidRPr="000A106E">
        <w:rPr>
          <w:b/>
          <w:color w:val="000000" w:themeColor="text1"/>
          <w:sz w:val="24"/>
          <w:szCs w:val="24"/>
        </w:rPr>
        <w:t>Основные площадки</w:t>
      </w:r>
      <w:r w:rsidR="000A106E">
        <w:rPr>
          <w:b/>
          <w:color w:val="000000" w:themeColor="text1"/>
          <w:sz w:val="24"/>
          <w:szCs w:val="24"/>
        </w:rPr>
        <w:t xml:space="preserve"> нового жилищного строительства</w:t>
      </w:r>
      <w:r w:rsidRPr="000A106E">
        <w:rPr>
          <w:b/>
          <w:color w:val="000000" w:themeColor="text1"/>
          <w:sz w:val="24"/>
          <w:szCs w:val="24"/>
        </w:rPr>
        <w:t>*</w:t>
      </w:r>
    </w:p>
    <w:p w:rsidR="00A222C9" w:rsidRPr="00872564" w:rsidRDefault="00A222C9" w:rsidP="00A222C9">
      <w:pPr>
        <w:pStyle w:val="afffff3"/>
        <w:jc w:val="right"/>
        <w:rPr>
          <w:b/>
          <w:color w:val="0D0D0D" w:themeColor="text1" w:themeTint="F2"/>
          <w:sz w:val="24"/>
          <w:szCs w:val="24"/>
        </w:rPr>
      </w:pPr>
      <w:r w:rsidRPr="00872564">
        <w:rPr>
          <w:rFonts w:cs="Symbol"/>
          <w:color w:val="0D0D0D" w:themeColor="text1" w:themeTint="F2"/>
          <w:sz w:val="24"/>
          <w:szCs w:val="24"/>
        </w:rPr>
        <w:t>Таблица 1.</w:t>
      </w:r>
      <w:r>
        <w:rPr>
          <w:rFonts w:cs="Symbol"/>
          <w:color w:val="0D0D0D" w:themeColor="text1" w:themeTint="F2"/>
          <w:sz w:val="24"/>
          <w:szCs w:val="24"/>
        </w:rPr>
        <w:t>3</w:t>
      </w:r>
      <w:r w:rsidRPr="00872564">
        <w:rPr>
          <w:rFonts w:cs="Symbol"/>
          <w:color w:val="0D0D0D" w:themeColor="text1" w:themeTint="F2"/>
          <w:sz w:val="24"/>
          <w:szCs w:val="24"/>
        </w:rPr>
        <w:t>.</w:t>
      </w:r>
      <w:r>
        <w:rPr>
          <w:rFonts w:cs="Symbol"/>
          <w:color w:val="0D0D0D" w:themeColor="text1" w:themeTint="F2"/>
          <w:sz w:val="24"/>
          <w:szCs w:val="24"/>
        </w:rPr>
        <w:t>3</w:t>
      </w:r>
      <w:r w:rsidRPr="00872564">
        <w:rPr>
          <w:b/>
          <w:color w:val="0D0D0D" w:themeColor="text1" w:themeTint="F2"/>
          <w:sz w:val="24"/>
          <w:szCs w:val="24"/>
        </w:rPr>
        <w:t xml:space="preserve"> </w:t>
      </w:r>
    </w:p>
    <w:tbl>
      <w:tblPr>
        <w:tblW w:w="10290" w:type="dxa"/>
        <w:tblInd w:w="-436" w:type="dxa"/>
        <w:tblLayout w:type="fixed"/>
        <w:tblLook w:val="0000" w:firstRow="0" w:lastRow="0" w:firstColumn="0" w:lastColumn="0" w:noHBand="0" w:noVBand="0"/>
      </w:tblPr>
      <w:tblGrid>
        <w:gridCol w:w="710"/>
        <w:gridCol w:w="4252"/>
        <w:gridCol w:w="1843"/>
        <w:gridCol w:w="2074"/>
        <w:gridCol w:w="1411"/>
      </w:tblGrid>
      <w:tr w:rsidR="000A106E" w:rsidRPr="000A106E" w:rsidTr="00E72A4D">
        <w:trPr>
          <w:trHeight w:val="1800"/>
          <w:tblHeader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 xml:space="preserve">№ 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 xml:space="preserve">Площадка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Вид застройки</w:t>
            </w:r>
          </w:p>
        </w:tc>
        <w:tc>
          <w:tcPr>
            <w:tcW w:w="207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Территория, га для расчета жилья (без территорий функциональных элементов жилых территорий)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кв.м</w:t>
            </w:r>
            <w:proofErr w:type="spellEnd"/>
            <w:r w:rsidRPr="000A106E">
              <w:rPr>
                <w:color w:val="000000" w:themeColor="text1"/>
                <w:sz w:val="24"/>
                <w:szCs w:val="24"/>
              </w:rPr>
              <w:t xml:space="preserve"> общей площади жилищного фонда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b/>
                <w:color w:val="000000" w:themeColor="text1"/>
                <w:sz w:val="24"/>
                <w:szCs w:val="24"/>
              </w:rPr>
              <w:t>1 </w:t>
            </w:r>
          </w:p>
        </w:tc>
        <w:tc>
          <w:tcPr>
            <w:tcW w:w="958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b/>
                <w:color w:val="000000" w:themeColor="text1"/>
                <w:sz w:val="24"/>
                <w:szCs w:val="24"/>
              </w:rPr>
              <w:t> ГОРОД КАЛУГА 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Левобережная 10 «Куровской»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малоэтажная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11,77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79094,4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Левобережная 10 «Куровской»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16800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1.3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Левобережная 2 «Силикатный»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многоэтажная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4,216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44015,04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1.4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Левобережная 2 «Силикатный»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малоэтажная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3,504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23546,88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Левобережная 3 «</w:t>
            </w: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Черносвитино</w:t>
            </w:r>
            <w:proofErr w:type="spellEnd"/>
            <w:r w:rsidRPr="000A106E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75,2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105280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1.6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Левобережная 5 «</w:t>
            </w: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Ждамирово</w:t>
            </w:r>
            <w:proofErr w:type="spellEnd"/>
            <w:r w:rsidRPr="000A106E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многоэтажная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41,3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431172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1.7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Левобережная 5 «</w:t>
            </w: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Ждамирово</w:t>
            </w:r>
            <w:proofErr w:type="spellEnd"/>
            <w:r w:rsidRPr="000A106E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39,6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55440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1.8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 xml:space="preserve">Левобережная </w:t>
            </w:r>
            <w:r w:rsidRPr="000A106E">
              <w:rPr>
                <w:color w:val="000000" w:themeColor="text1"/>
                <w:sz w:val="24"/>
                <w:szCs w:val="24"/>
                <w:lang w:val="en-US"/>
              </w:rPr>
              <w:t>6</w:t>
            </w:r>
            <w:r w:rsidRPr="000A106E">
              <w:rPr>
                <w:color w:val="000000" w:themeColor="text1"/>
                <w:sz w:val="24"/>
                <w:szCs w:val="24"/>
              </w:rPr>
              <w:t xml:space="preserve"> «Северо-восток»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малоэтажная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2,16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14515,2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1.9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 xml:space="preserve">Левобережная </w:t>
            </w:r>
            <w:r w:rsidRPr="000A106E">
              <w:rPr>
                <w:color w:val="000000" w:themeColor="text1"/>
                <w:sz w:val="24"/>
                <w:szCs w:val="24"/>
                <w:lang w:val="en-US"/>
              </w:rPr>
              <w:t>6</w:t>
            </w:r>
            <w:r w:rsidRPr="000A106E">
              <w:rPr>
                <w:color w:val="000000" w:themeColor="text1"/>
                <w:sz w:val="24"/>
                <w:szCs w:val="24"/>
              </w:rPr>
              <w:t xml:space="preserve"> «Северо-восток»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многоэтажная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2,24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23385,6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1.10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Левобережная 98 «микрорайон Северный»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107,47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150458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1.11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Левобережная 98 «микрорайон Северный»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многоэтажная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95,496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996978,24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1.12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Левобережная 98 «микрорайон Северный»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малоэтажная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53760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1.13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Правобережная 1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многоэтажная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84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876960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lastRenderedPageBreak/>
              <w:t>1.14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Правобережная 1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малоэтажная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69,77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468854,4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1.15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Правобережная 1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9,6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13440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1.16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Правобережная 3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малоэтажная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83,67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562262,4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1.17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Правобережная 3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6,2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8680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1.18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Правобережная 4 «Юго-восток»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многоэтажная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138,37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1444582,8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 1.19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Правобережная 4 «Юго-восток»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4,5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6300</w:t>
            </w:r>
          </w:p>
        </w:tc>
      </w:tr>
      <w:tr w:rsidR="000A106E" w:rsidRPr="000A106E" w:rsidTr="00E72A4D">
        <w:trPr>
          <w:trHeight w:val="9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1.20</w:t>
            </w:r>
          </w:p>
        </w:tc>
        <w:tc>
          <w:tcPr>
            <w:tcW w:w="4252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  <w:sz w:val="24"/>
                <w:szCs w:val="24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 xml:space="preserve">Левобережная 4 «Центр» (точечная застройка); </w:t>
            </w:r>
          </w:p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Зоны общественно-делового и жилого назначения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многоэтажная, реконструкция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18,08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88950,84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b/>
                <w:color w:val="000000" w:themeColor="text1"/>
                <w:sz w:val="24"/>
                <w:szCs w:val="24"/>
              </w:rPr>
              <w:t> 2.</w:t>
            </w:r>
          </w:p>
        </w:tc>
        <w:tc>
          <w:tcPr>
            <w:tcW w:w="958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b/>
                <w:color w:val="000000" w:themeColor="text1"/>
                <w:sz w:val="24"/>
                <w:szCs w:val="24"/>
              </w:rPr>
              <w:t>СЕЛЬСКИЕ НАСЕЛЕННЫЕ ПУНКТЫ 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д.Андреевское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18,0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16200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д.Аргуново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49,7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44730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2.3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д.Большая</w:t>
            </w:r>
            <w:proofErr w:type="spellEnd"/>
            <w:r w:rsidRPr="000A106E">
              <w:rPr>
                <w:color w:val="000000" w:themeColor="text1"/>
                <w:sz w:val="24"/>
                <w:szCs w:val="24"/>
              </w:rPr>
              <w:t xml:space="preserve"> Каменка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41,3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37170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2.4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д.Воровая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12,37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11133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д.Георгиевское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15,56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14004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2.6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д.Горенское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40,0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36000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2.7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д.Григоровка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0,02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18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2.8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д.Груздово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60,18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51162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2.9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д.Желыбино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4,4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3960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2.10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д.Заречье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186,7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168030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2.11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д.Ильинка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54,17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48753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2.12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д.Карачево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9,4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8460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2.13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д.Клюпаново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58,9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53010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2.14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д.Косарево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74,0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66600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2.15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д.Крутицы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36,38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32742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2.16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д.Лихун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209,88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188892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2.17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д.Лобаново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1,84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1656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2.18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д.Малая</w:t>
            </w:r>
            <w:proofErr w:type="spellEnd"/>
            <w:r w:rsidRPr="000A106E">
              <w:rPr>
                <w:color w:val="000000" w:themeColor="text1"/>
                <w:sz w:val="24"/>
                <w:szCs w:val="24"/>
              </w:rPr>
              <w:t xml:space="preserve"> Каменка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25,0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22500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2.20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д.Марьино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61,5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55350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2.21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д.Матюнино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10,5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9334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2.22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д.Нижняя</w:t>
            </w:r>
            <w:proofErr w:type="spellEnd"/>
            <w:r w:rsidRPr="000A106E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Вырка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16,4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14760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2.23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д.Николо-Лапиносово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17,06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17140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2.24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д.Петрово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33,3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29970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2.25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д.Починки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14,8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13320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2.26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0A106E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д.Рождествен</w:t>
            </w:r>
            <w:r w:rsidR="00A93331" w:rsidRPr="000A106E">
              <w:rPr>
                <w:color w:val="000000" w:themeColor="text1"/>
                <w:sz w:val="24"/>
                <w:szCs w:val="24"/>
              </w:rPr>
              <w:t>о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27864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2.27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д.Сивково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7,9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7110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2.28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д.Уварово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5,26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4734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2.29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д.Угра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16,4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14760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2.30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д.Яглово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1,4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1260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2.31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жд.ст.Тихонова</w:t>
            </w:r>
            <w:proofErr w:type="spellEnd"/>
            <w:r w:rsidRPr="000A106E">
              <w:rPr>
                <w:color w:val="000000" w:themeColor="text1"/>
                <w:sz w:val="24"/>
                <w:szCs w:val="24"/>
              </w:rPr>
              <w:t xml:space="preserve"> Пустынь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25,0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20840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lastRenderedPageBreak/>
              <w:t>2.32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п.Новый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0,288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259,2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2.33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с.Рожки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8,67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7803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2.34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с.Росва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4,6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4140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2.35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proofErr w:type="spellStart"/>
            <w:r w:rsidRPr="000A106E">
              <w:rPr>
                <w:color w:val="000000" w:themeColor="text1"/>
                <w:sz w:val="24"/>
                <w:szCs w:val="24"/>
              </w:rPr>
              <w:t>с.Рябинки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16,3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14670</w:t>
            </w:r>
          </w:p>
        </w:tc>
      </w:tr>
      <w:tr w:rsidR="000A106E" w:rsidRPr="000A106E" w:rsidTr="00E72A4D">
        <w:trPr>
          <w:trHeight w:val="375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b/>
                <w:bCs/>
                <w:color w:val="000000" w:themeColor="text1"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bCs/>
                <w:color w:val="000000" w:themeColor="text1"/>
                <w:sz w:val="24"/>
                <w:szCs w:val="24"/>
              </w:rPr>
              <w:t>1985,324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right"/>
              <w:rPr>
                <w:color w:val="000000" w:themeColor="text1"/>
              </w:rPr>
            </w:pPr>
            <w:r w:rsidRPr="000A106E">
              <w:rPr>
                <w:b/>
                <w:bCs/>
                <w:color w:val="000000" w:themeColor="text1"/>
                <w:sz w:val="24"/>
                <w:szCs w:val="24"/>
              </w:rPr>
              <w:t>6512810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В ТОМ ЧИСЛЕ: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609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right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 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1422,748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right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1468371,04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609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right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МАЛОЭТАЖНАЯ 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178,874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right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1202033,28</w:t>
            </w:r>
          </w:p>
        </w:tc>
      </w:tr>
      <w:tr w:rsidR="000A106E" w:rsidRPr="000A106E" w:rsidTr="00E72A4D">
        <w:trPr>
          <w:trHeight w:val="315"/>
        </w:trPr>
        <w:tc>
          <w:tcPr>
            <w:tcW w:w="7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6095" w:type="dxa"/>
            <w:gridSpan w:val="2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right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МНОГОЭТАЖНАЯ 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383,702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right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3842405,68</w:t>
            </w:r>
          </w:p>
        </w:tc>
      </w:tr>
    </w:tbl>
    <w:p w:rsidR="00A93331" w:rsidRPr="00C376AA" w:rsidRDefault="00A93331">
      <w:pPr>
        <w:ind w:left="720"/>
        <w:jc w:val="both"/>
        <w:rPr>
          <w:iCs/>
          <w:color w:val="000000" w:themeColor="text1"/>
          <w:sz w:val="22"/>
          <w:szCs w:val="22"/>
        </w:rPr>
      </w:pPr>
      <w:r w:rsidRPr="00C376AA">
        <w:rPr>
          <w:iCs/>
          <w:color w:val="000000" w:themeColor="text1"/>
          <w:sz w:val="22"/>
          <w:szCs w:val="22"/>
        </w:rPr>
        <w:t xml:space="preserve">* Примечание: </w:t>
      </w:r>
      <w:r w:rsidRPr="00C376AA">
        <w:rPr>
          <w:color w:val="000000" w:themeColor="text1"/>
          <w:sz w:val="22"/>
          <w:szCs w:val="22"/>
        </w:rPr>
        <w:t>объемы нового жилищного строительства по площадкам</w:t>
      </w:r>
      <w:r w:rsidRPr="00C376AA">
        <w:rPr>
          <w:iCs/>
          <w:color w:val="000000" w:themeColor="text1"/>
          <w:sz w:val="22"/>
          <w:szCs w:val="22"/>
        </w:rPr>
        <w:t xml:space="preserve"> уточняются при разработке проектов планировки</w:t>
      </w:r>
    </w:p>
    <w:p w:rsidR="00A93331" w:rsidRPr="003A6857" w:rsidRDefault="00A93331">
      <w:pPr>
        <w:ind w:left="720"/>
        <w:jc w:val="both"/>
        <w:rPr>
          <w:iCs/>
          <w:color w:val="FF0000"/>
          <w:sz w:val="24"/>
          <w:szCs w:val="24"/>
        </w:rPr>
      </w:pPr>
    </w:p>
    <w:p w:rsidR="00201FE3" w:rsidRPr="000303F8" w:rsidRDefault="000303F8" w:rsidP="000303F8">
      <w:pPr>
        <w:pStyle w:val="212"/>
        <w:spacing w:after="0" w:line="240" w:lineRule="auto"/>
        <w:jc w:val="center"/>
        <w:rPr>
          <w:b/>
          <w:iCs/>
          <w:color w:val="000000" w:themeColor="text1"/>
          <w:sz w:val="24"/>
          <w:szCs w:val="24"/>
        </w:rPr>
      </w:pPr>
      <w:r w:rsidRPr="000303F8">
        <w:rPr>
          <w:b/>
          <w:iCs/>
          <w:color w:val="000000" w:themeColor="text1"/>
          <w:sz w:val="24"/>
          <w:szCs w:val="24"/>
        </w:rPr>
        <w:t>Комплексное развитие территорий</w:t>
      </w:r>
    </w:p>
    <w:p w:rsidR="00A93331" w:rsidRPr="000303F8" w:rsidRDefault="000303F8" w:rsidP="000303F8">
      <w:pPr>
        <w:pStyle w:val="212"/>
        <w:spacing w:after="0" w:line="240" w:lineRule="auto"/>
        <w:ind w:firstLine="426"/>
        <w:jc w:val="both"/>
        <w:rPr>
          <w:color w:val="000000" w:themeColor="text1"/>
          <w:sz w:val="24"/>
          <w:szCs w:val="24"/>
        </w:rPr>
      </w:pPr>
      <w:r w:rsidRPr="000303F8">
        <w:rPr>
          <w:color w:val="000000" w:themeColor="text1"/>
          <w:sz w:val="24"/>
          <w:szCs w:val="24"/>
        </w:rPr>
        <w:t>На территории города Калуги выделены территории комплексного развития:</w:t>
      </w:r>
    </w:p>
    <w:p w:rsidR="000303F8" w:rsidRDefault="000303F8" w:rsidP="000303F8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0303F8">
        <w:rPr>
          <w:color w:val="000000" w:themeColor="text1"/>
          <w:sz w:val="24"/>
          <w:szCs w:val="24"/>
        </w:rPr>
        <w:t>- ул. Болдина (бывшая территория спичечно-мебельного комбината «Гигант»)</w:t>
      </w:r>
      <w:r>
        <w:rPr>
          <w:color w:val="000000" w:themeColor="text1"/>
          <w:sz w:val="24"/>
          <w:szCs w:val="24"/>
        </w:rPr>
        <w:t>;</w:t>
      </w:r>
    </w:p>
    <w:p w:rsidR="000303F8" w:rsidRDefault="000303F8" w:rsidP="000303F8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 территория</w:t>
      </w:r>
      <w:r w:rsidR="00FC6482">
        <w:rPr>
          <w:color w:val="000000" w:themeColor="text1"/>
          <w:sz w:val="24"/>
          <w:szCs w:val="24"/>
        </w:rPr>
        <w:t xml:space="preserve">, </w:t>
      </w:r>
      <w:r>
        <w:rPr>
          <w:color w:val="000000" w:themeColor="text1"/>
          <w:sz w:val="24"/>
          <w:szCs w:val="24"/>
        </w:rPr>
        <w:t xml:space="preserve">ограниченная Гагаринским, </w:t>
      </w:r>
      <w:proofErr w:type="spellStart"/>
      <w:r>
        <w:rPr>
          <w:color w:val="000000" w:themeColor="text1"/>
          <w:sz w:val="24"/>
          <w:szCs w:val="24"/>
        </w:rPr>
        <w:t>Пучковским</w:t>
      </w:r>
      <w:proofErr w:type="spellEnd"/>
      <w:r>
        <w:rPr>
          <w:color w:val="000000" w:themeColor="text1"/>
          <w:sz w:val="24"/>
          <w:szCs w:val="24"/>
        </w:rPr>
        <w:t xml:space="preserve"> моста</w:t>
      </w:r>
      <w:r w:rsidR="00052C57">
        <w:rPr>
          <w:color w:val="000000" w:themeColor="text1"/>
          <w:sz w:val="24"/>
          <w:szCs w:val="24"/>
        </w:rPr>
        <w:t>м</w:t>
      </w:r>
      <w:r>
        <w:rPr>
          <w:color w:val="000000" w:themeColor="text1"/>
          <w:sz w:val="24"/>
          <w:szCs w:val="24"/>
        </w:rPr>
        <w:t xml:space="preserve">и, рекой Окой, улицами </w:t>
      </w:r>
      <w:proofErr w:type="spellStart"/>
      <w:r>
        <w:rPr>
          <w:color w:val="000000" w:themeColor="text1"/>
          <w:sz w:val="24"/>
          <w:szCs w:val="24"/>
        </w:rPr>
        <w:t>Набержная</w:t>
      </w:r>
      <w:proofErr w:type="spellEnd"/>
      <w:r>
        <w:rPr>
          <w:color w:val="000000" w:themeColor="text1"/>
          <w:sz w:val="24"/>
          <w:szCs w:val="24"/>
        </w:rPr>
        <w:t>, Салтыкова-Щедрина;</w:t>
      </w:r>
    </w:p>
    <w:p w:rsidR="000303F8" w:rsidRDefault="000303F8" w:rsidP="000303F8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территория в д. </w:t>
      </w:r>
      <w:proofErr w:type="spellStart"/>
      <w:r>
        <w:rPr>
          <w:color w:val="000000" w:themeColor="text1"/>
          <w:sz w:val="24"/>
          <w:szCs w:val="24"/>
        </w:rPr>
        <w:t>Некрасово</w:t>
      </w:r>
      <w:proofErr w:type="spellEnd"/>
      <w:r>
        <w:rPr>
          <w:color w:val="000000" w:themeColor="text1"/>
          <w:sz w:val="24"/>
          <w:szCs w:val="24"/>
        </w:rPr>
        <w:t xml:space="preserve"> в районе ул. Широкая;</w:t>
      </w:r>
    </w:p>
    <w:p w:rsidR="004D25FF" w:rsidRDefault="000303F8" w:rsidP="000303F8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="004D25FF">
        <w:rPr>
          <w:color w:val="000000" w:themeColor="text1"/>
          <w:sz w:val="24"/>
          <w:szCs w:val="24"/>
        </w:rPr>
        <w:t xml:space="preserve">территория в районе д. </w:t>
      </w:r>
      <w:proofErr w:type="spellStart"/>
      <w:r w:rsidR="004D25FF">
        <w:rPr>
          <w:color w:val="000000" w:themeColor="text1"/>
          <w:sz w:val="24"/>
          <w:szCs w:val="24"/>
        </w:rPr>
        <w:t>Пучково</w:t>
      </w:r>
      <w:proofErr w:type="spellEnd"/>
      <w:r w:rsidR="004D25FF">
        <w:rPr>
          <w:color w:val="000000" w:themeColor="text1"/>
          <w:sz w:val="24"/>
          <w:szCs w:val="24"/>
        </w:rPr>
        <w:t xml:space="preserve"> севернее нового кампуса МГТУ им. Баумана;</w:t>
      </w:r>
    </w:p>
    <w:p w:rsidR="000303F8" w:rsidRDefault="004D25FF" w:rsidP="000303F8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территория между д. </w:t>
      </w:r>
      <w:proofErr w:type="spellStart"/>
      <w:r>
        <w:rPr>
          <w:color w:val="000000" w:themeColor="text1"/>
          <w:sz w:val="24"/>
          <w:szCs w:val="24"/>
        </w:rPr>
        <w:t>Некрасово</w:t>
      </w:r>
      <w:proofErr w:type="spellEnd"/>
      <w:r>
        <w:rPr>
          <w:color w:val="000000" w:themeColor="text1"/>
          <w:sz w:val="24"/>
          <w:szCs w:val="24"/>
        </w:rPr>
        <w:t xml:space="preserve"> и автодорогой Р-132 «Золотое Кольцо»;</w:t>
      </w:r>
    </w:p>
    <w:p w:rsidR="004D25FF" w:rsidRDefault="004D25FF" w:rsidP="004D25FF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территория вдоль автодороги Р-132 «Золотое Кольцо» по стороне д. </w:t>
      </w:r>
      <w:proofErr w:type="spellStart"/>
      <w:r>
        <w:rPr>
          <w:color w:val="000000" w:themeColor="text1"/>
          <w:sz w:val="24"/>
          <w:szCs w:val="24"/>
        </w:rPr>
        <w:t>Тинино</w:t>
      </w:r>
      <w:proofErr w:type="spellEnd"/>
      <w:r>
        <w:rPr>
          <w:color w:val="000000" w:themeColor="text1"/>
          <w:sz w:val="24"/>
          <w:szCs w:val="24"/>
        </w:rPr>
        <w:t xml:space="preserve"> и д. </w:t>
      </w:r>
      <w:proofErr w:type="spellStart"/>
      <w:r>
        <w:rPr>
          <w:color w:val="000000" w:themeColor="text1"/>
          <w:sz w:val="24"/>
          <w:szCs w:val="24"/>
        </w:rPr>
        <w:t>Пучково</w:t>
      </w:r>
      <w:proofErr w:type="spellEnd"/>
      <w:r>
        <w:rPr>
          <w:color w:val="000000" w:themeColor="text1"/>
          <w:sz w:val="24"/>
          <w:szCs w:val="24"/>
        </w:rPr>
        <w:t>;</w:t>
      </w:r>
    </w:p>
    <w:p w:rsidR="004D25FF" w:rsidRDefault="004D25FF" w:rsidP="004D25FF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территория вдоль автодороги </w:t>
      </w:r>
      <w:r w:rsidRPr="004D25FF">
        <w:rPr>
          <w:color w:val="000000" w:themeColor="text1"/>
          <w:sz w:val="24"/>
          <w:szCs w:val="24"/>
        </w:rPr>
        <w:t xml:space="preserve">Калуга - Ферзиково - Таруса </w:t>
      </w:r>
      <w:r>
        <w:rPr>
          <w:color w:val="000000" w:themeColor="text1"/>
          <w:sz w:val="24"/>
          <w:szCs w:val="24"/>
        </w:rPr>
        <w:t>–</w:t>
      </w:r>
      <w:r w:rsidRPr="004D25FF">
        <w:rPr>
          <w:color w:val="000000" w:themeColor="text1"/>
          <w:sz w:val="24"/>
          <w:szCs w:val="24"/>
        </w:rPr>
        <w:t xml:space="preserve"> Серпухов</w:t>
      </w:r>
      <w:r>
        <w:rPr>
          <w:color w:val="000000" w:themeColor="text1"/>
          <w:sz w:val="24"/>
          <w:szCs w:val="24"/>
        </w:rPr>
        <w:t xml:space="preserve">, ул. </w:t>
      </w:r>
      <w:proofErr w:type="spellStart"/>
      <w:r>
        <w:rPr>
          <w:color w:val="000000" w:themeColor="text1"/>
          <w:sz w:val="24"/>
          <w:szCs w:val="24"/>
        </w:rPr>
        <w:t>Ждамировская</w:t>
      </w:r>
      <w:proofErr w:type="spellEnd"/>
      <w:r>
        <w:rPr>
          <w:color w:val="000000" w:themeColor="text1"/>
          <w:sz w:val="24"/>
          <w:szCs w:val="24"/>
        </w:rPr>
        <w:t>;</w:t>
      </w:r>
    </w:p>
    <w:p w:rsidR="004D25FF" w:rsidRDefault="004D25FF" w:rsidP="004D25FF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="00FC6482">
        <w:rPr>
          <w:color w:val="000000" w:themeColor="text1"/>
          <w:sz w:val="24"/>
          <w:szCs w:val="24"/>
        </w:rPr>
        <w:t xml:space="preserve">территория, ограниченная улицами Никитина, Болдина, Белинского и </w:t>
      </w:r>
      <w:proofErr w:type="spellStart"/>
      <w:r w:rsidR="00FC6482">
        <w:rPr>
          <w:color w:val="000000" w:themeColor="text1"/>
          <w:sz w:val="24"/>
          <w:szCs w:val="24"/>
        </w:rPr>
        <w:t>Пастовалова</w:t>
      </w:r>
      <w:proofErr w:type="spellEnd"/>
      <w:r w:rsidR="00FC6482">
        <w:rPr>
          <w:color w:val="000000" w:themeColor="text1"/>
          <w:sz w:val="24"/>
          <w:szCs w:val="24"/>
        </w:rPr>
        <w:t>;</w:t>
      </w:r>
    </w:p>
    <w:p w:rsidR="00FC6482" w:rsidRDefault="00FC6482" w:rsidP="004D25FF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территория,</w:t>
      </w:r>
      <w:r w:rsidR="00C376AA">
        <w:rPr>
          <w:color w:val="000000" w:themeColor="text1"/>
          <w:sz w:val="24"/>
          <w:szCs w:val="24"/>
        </w:rPr>
        <w:t xml:space="preserve"> ограниченная улицами Никит</w:t>
      </w:r>
      <w:r>
        <w:rPr>
          <w:color w:val="000000" w:themeColor="text1"/>
          <w:sz w:val="24"/>
          <w:szCs w:val="24"/>
        </w:rPr>
        <w:t>ин</w:t>
      </w:r>
      <w:r w:rsidR="00C376AA">
        <w:rPr>
          <w:color w:val="000000" w:themeColor="text1"/>
          <w:sz w:val="24"/>
          <w:szCs w:val="24"/>
        </w:rPr>
        <w:t>а</w:t>
      </w:r>
      <w:r>
        <w:rPr>
          <w:color w:val="000000" w:themeColor="text1"/>
          <w:sz w:val="24"/>
          <w:szCs w:val="24"/>
        </w:rPr>
        <w:t>, Пестеля и пер. 1-й Пестеля;</w:t>
      </w:r>
    </w:p>
    <w:p w:rsidR="00FC6482" w:rsidRDefault="00FC6482" w:rsidP="004D25FF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территория, ограниченная улицами Тульск</w:t>
      </w:r>
      <w:r w:rsidR="00992E1C">
        <w:rPr>
          <w:color w:val="000000" w:themeColor="text1"/>
          <w:sz w:val="24"/>
          <w:szCs w:val="24"/>
        </w:rPr>
        <w:t>ой</w:t>
      </w:r>
      <w:r>
        <w:rPr>
          <w:color w:val="000000" w:themeColor="text1"/>
          <w:sz w:val="24"/>
          <w:szCs w:val="24"/>
        </w:rPr>
        <w:t xml:space="preserve"> и Тульским проездом;</w:t>
      </w:r>
    </w:p>
    <w:p w:rsidR="00FC6482" w:rsidRDefault="00FC6482" w:rsidP="004D25FF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="00C376AA">
        <w:rPr>
          <w:color w:val="000000" w:themeColor="text1"/>
          <w:sz w:val="24"/>
          <w:szCs w:val="24"/>
        </w:rPr>
        <w:t>территория, ограниченная улицами Маршала Жукова и Чехова;</w:t>
      </w:r>
    </w:p>
    <w:p w:rsidR="00C376AA" w:rsidRDefault="00C376AA" w:rsidP="004D25FF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территория, ограниченная улицами Суворова, Огарева, Воронина и Московск</w:t>
      </w:r>
      <w:r w:rsidR="00992E1C">
        <w:rPr>
          <w:color w:val="000000" w:themeColor="text1"/>
          <w:sz w:val="24"/>
          <w:szCs w:val="24"/>
        </w:rPr>
        <w:t>ой</w:t>
      </w:r>
      <w:r>
        <w:rPr>
          <w:color w:val="000000" w:themeColor="text1"/>
          <w:sz w:val="24"/>
          <w:szCs w:val="24"/>
        </w:rPr>
        <w:t>;</w:t>
      </w:r>
    </w:p>
    <w:p w:rsidR="00C376AA" w:rsidRDefault="00C376AA" w:rsidP="004D25FF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 территория, ограниченная улицами Баррикад, Поле Сво</w:t>
      </w:r>
      <w:r w:rsidR="00052C57">
        <w:rPr>
          <w:color w:val="000000" w:themeColor="text1"/>
          <w:sz w:val="24"/>
          <w:szCs w:val="24"/>
        </w:rPr>
        <w:t>бод</w:t>
      </w:r>
      <w:r>
        <w:rPr>
          <w:color w:val="000000" w:themeColor="text1"/>
          <w:sz w:val="24"/>
          <w:szCs w:val="24"/>
        </w:rPr>
        <w:t>ы, Московск</w:t>
      </w:r>
      <w:r w:rsidR="00992E1C">
        <w:rPr>
          <w:color w:val="000000" w:themeColor="text1"/>
          <w:sz w:val="24"/>
          <w:szCs w:val="24"/>
        </w:rPr>
        <w:t>ой</w:t>
      </w:r>
      <w:r>
        <w:rPr>
          <w:color w:val="000000" w:themeColor="text1"/>
          <w:sz w:val="24"/>
          <w:szCs w:val="24"/>
        </w:rPr>
        <w:t xml:space="preserve"> и Карла-Либкнехта;</w:t>
      </w:r>
    </w:p>
    <w:p w:rsidR="00C376AA" w:rsidRDefault="00C376AA" w:rsidP="004D25FF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территория, ограниченная улицами Поле Свободы, Телевизионн</w:t>
      </w:r>
      <w:r w:rsidR="00992E1C">
        <w:rPr>
          <w:color w:val="000000" w:themeColor="text1"/>
          <w:sz w:val="24"/>
          <w:szCs w:val="24"/>
        </w:rPr>
        <w:t>ой</w:t>
      </w:r>
      <w:r>
        <w:rPr>
          <w:color w:val="000000" w:themeColor="text1"/>
          <w:sz w:val="24"/>
          <w:szCs w:val="24"/>
        </w:rPr>
        <w:t>, Карла-Либкнехта и Пухова;</w:t>
      </w:r>
    </w:p>
    <w:p w:rsidR="00C376AA" w:rsidRDefault="00C376AA" w:rsidP="004D25FF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территория, ограниченная улицами Пухова и Чичерина;</w:t>
      </w:r>
    </w:p>
    <w:p w:rsidR="00C376AA" w:rsidRDefault="00C376AA" w:rsidP="004D25FF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территория, ограниченная улицами Пухова и Кирпичн</w:t>
      </w:r>
      <w:r w:rsidR="00992E1C">
        <w:rPr>
          <w:color w:val="000000" w:themeColor="text1"/>
          <w:sz w:val="24"/>
          <w:szCs w:val="24"/>
        </w:rPr>
        <w:t>ой</w:t>
      </w:r>
      <w:r>
        <w:rPr>
          <w:color w:val="000000" w:themeColor="text1"/>
          <w:sz w:val="24"/>
          <w:szCs w:val="24"/>
        </w:rPr>
        <w:t>;</w:t>
      </w:r>
    </w:p>
    <w:p w:rsidR="00C376AA" w:rsidRDefault="00992E1C" w:rsidP="004D25FF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 </w:t>
      </w:r>
      <w:r w:rsidR="00C376AA">
        <w:rPr>
          <w:color w:val="000000" w:themeColor="text1"/>
          <w:sz w:val="24"/>
          <w:szCs w:val="24"/>
        </w:rPr>
        <w:t>территория, ограниченная улицами Чичерина, Телевизионн</w:t>
      </w:r>
      <w:r>
        <w:rPr>
          <w:color w:val="000000" w:themeColor="text1"/>
          <w:sz w:val="24"/>
          <w:szCs w:val="24"/>
        </w:rPr>
        <w:t>ой</w:t>
      </w:r>
      <w:r w:rsidR="00C376AA">
        <w:rPr>
          <w:color w:val="000000" w:themeColor="text1"/>
          <w:sz w:val="24"/>
          <w:szCs w:val="24"/>
        </w:rPr>
        <w:t>, Социалистическ</w:t>
      </w:r>
      <w:r>
        <w:rPr>
          <w:color w:val="000000" w:themeColor="text1"/>
          <w:sz w:val="24"/>
          <w:szCs w:val="24"/>
        </w:rPr>
        <w:t>ой</w:t>
      </w:r>
      <w:r w:rsidR="00C376AA">
        <w:rPr>
          <w:color w:val="000000" w:themeColor="text1"/>
          <w:sz w:val="24"/>
          <w:szCs w:val="24"/>
        </w:rPr>
        <w:t xml:space="preserve"> и переулком Чичерина;</w:t>
      </w:r>
    </w:p>
    <w:p w:rsidR="00C376AA" w:rsidRDefault="00C376AA" w:rsidP="004D25FF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территория, ограниченная улицами Московск</w:t>
      </w:r>
      <w:r w:rsidR="00992E1C">
        <w:rPr>
          <w:color w:val="000000" w:themeColor="text1"/>
          <w:sz w:val="24"/>
          <w:szCs w:val="24"/>
        </w:rPr>
        <w:t>ой</w:t>
      </w:r>
      <w:r>
        <w:rPr>
          <w:color w:val="000000" w:themeColor="text1"/>
          <w:sz w:val="24"/>
          <w:szCs w:val="24"/>
        </w:rPr>
        <w:t xml:space="preserve">, </w:t>
      </w:r>
      <w:r w:rsidR="00992E1C">
        <w:rPr>
          <w:color w:val="000000" w:themeColor="text1"/>
          <w:sz w:val="24"/>
          <w:szCs w:val="24"/>
        </w:rPr>
        <w:t>П</w:t>
      </w:r>
      <w:r>
        <w:rPr>
          <w:color w:val="000000" w:themeColor="text1"/>
          <w:sz w:val="24"/>
          <w:szCs w:val="24"/>
        </w:rPr>
        <w:t>ереходн</w:t>
      </w:r>
      <w:r w:rsidR="00992E1C">
        <w:rPr>
          <w:color w:val="000000" w:themeColor="text1"/>
          <w:sz w:val="24"/>
          <w:szCs w:val="24"/>
        </w:rPr>
        <w:t>ой</w:t>
      </w:r>
      <w:r>
        <w:rPr>
          <w:color w:val="000000" w:themeColor="text1"/>
          <w:sz w:val="24"/>
          <w:szCs w:val="24"/>
        </w:rPr>
        <w:t xml:space="preserve">, </w:t>
      </w:r>
      <w:proofErr w:type="spellStart"/>
      <w:r>
        <w:rPr>
          <w:color w:val="000000" w:themeColor="text1"/>
          <w:sz w:val="24"/>
          <w:szCs w:val="24"/>
        </w:rPr>
        <w:t>Бутома</w:t>
      </w:r>
      <w:proofErr w:type="spellEnd"/>
      <w:r>
        <w:rPr>
          <w:color w:val="000000" w:themeColor="text1"/>
          <w:sz w:val="24"/>
          <w:szCs w:val="24"/>
        </w:rPr>
        <w:t xml:space="preserve"> и </w:t>
      </w:r>
      <w:proofErr w:type="spellStart"/>
      <w:r>
        <w:rPr>
          <w:color w:val="000000" w:themeColor="text1"/>
          <w:sz w:val="24"/>
          <w:szCs w:val="24"/>
        </w:rPr>
        <w:t>Инжерной</w:t>
      </w:r>
      <w:proofErr w:type="spellEnd"/>
      <w:r w:rsidR="007A1F42">
        <w:rPr>
          <w:color w:val="000000" w:themeColor="text1"/>
          <w:sz w:val="24"/>
          <w:szCs w:val="24"/>
        </w:rPr>
        <w:t>;</w:t>
      </w:r>
    </w:p>
    <w:p w:rsidR="007A1F42" w:rsidRDefault="007A1F42" w:rsidP="004D25FF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территория, ограниченная </w:t>
      </w:r>
      <w:proofErr w:type="spellStart"/>
      <w:r>
        <w:rPr>
          <w:color w:val="000000" w:themeColor="text1"/>
          <w:sz w:val="24"/>
          <w:szCs w:val="24"/>
        </w:rPr>
        <w:t>Грабцевским</w:t>
      </w:r>
      <w:proofErr w:type="spellEnd"/>
      <w:r>
        <w:rPr>
          <w:color w:val="000000" w:themeColor="text1"/>
          <w:sz w:val="24"/>
          <w:szCs w:val="24"/>
        </w:rPr>
        <w:t xml:space="preserve"> шоссе, улицами Клюквина, Пригородной;</w:t>
      </w:r>
    </w:p>
    <w:p w:rsidR="004D25FF" w:rsidRDefault="007A1F42" w:rsidP="000303F8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территория, ограниченная улицами Московской, Строительной и Литейной;</w:t>
      </w:r>
    </w:p>
    <w:p w:rsidR="007A1F42" w:rsidRDefault="007A1F42" w:rsidP="000303F8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территории в районе ТЦ «Торговый квартал</w:t>
      </w:r>
      <w:r w:rsidR="00242E15">
        <w:rPr>
          <w:color w:val="000000" w:themeColor="text1"/>
          <w:sz w:val="24"/>
          <w:szCs w:val="24"/>
        </w:rPr>
        <w:t>»</w:t>
      </w:r>
      <w:r>
        <w:rPr>
          <w:color w:val="000000" w:themeColor="text1"/>
          <w:sz w:val="24"/>
          <w:szCs w:val="24"/>
        </w:rPr>
        <w:t xml:space="preserve">, микрорайонов Байконур и </w:t>
      </w:r>
      <w:proofErr w:type="spellStart"/>
      <w:r>
        <w:rPr>
          <w:color w:val="000000" w:themeColor="text1"/>
          <w:sz w:val="24"/>
          <w:szCs w:val="24"/>
        </w:rPr>
        <w:t>Кубяка</w:t>
      </w:r>
      <w:proofErr w:type="spellEnd"/>
      <w:r>
        <w:rPr>
          <w:color w:val="000000" w:themeColor="text1"/>
          <w:sz w:val="24"/>
          <w:szCs w:val="24"/>
        </w:rPr>
        <w:t>.</w:t>
      </w:r>
    </w:p>
    <w:p w:rsidR="007A1F42" w:rsidRDefault="007A1F42" w:rsidP="000303F8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территория, ограниченная улицами </w:t>
      </w:r>
      <w:proofErr w:type="spellStart"/>
      <w:r>
        <w:rPr>
          <w:color w:val="000000" w:themeColor="text1"/>
          <w:sz w:val="24"/>
          <w:szCs w:val="24"/>
        </w:rPr>
        <w:t>Гурянова</w:t>
      </w:r>
      <w:proofErr w:type="spellEnd"/>
      <w:r>
        <w:rPr>
          <w:color w:val="000000" w:themeColor="text1"/>
          <w:sz w:val="24"/>
          <w:szCs w:val="24"/>
        </w:rPr>
        <w:t xml:space="preserve"> и </w:t>
      </w:r>
      <w:proofErr w:type="spellStart"/>
      <w:r>
        <w:rPr>
          <w:color w:val="000000" w:themeColor="text1"/>
          <w:sz w:val="24"/>
          <w:szCs w:val="24"/>
        </w:rPr>
        <w:t>Карачевская</w:t>
      </w:r>
      <w:proofErr w:type="spellEnd"/>
      <w:r>
        <w:rPr>
          <w:color w:val="000000" w:themeColor="text1"/>
          <w:sz w:val="24"/>
          <w:szCs w:val="24"/>
        </w:rPr>
        <w:t>;</w:t>
      </w:r>
    </w:p>
    <w:p w:rsidR="007A1F42" w:rsidRDefault="007A1F42" w:rsidP="000303F8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территория, ограниченная улицами Гурьянов</w:t>
      </w:r>
      <w:r w:rsidR="003B08D0">
        <w:rPr>
          <w:color w:val="000000" w:themeColor="text1"/>
          <w:sz w:val="24"/>
          <w:szCs w:val="24"/>
        </w:rPr>
        <w:t xml:space="preserve">а и Изумрудной (микрорайон </w:t>
      </w:r>
      <w:proofErr w:type="spellStart"/>
      <w:r w:rsidR="003B08D0">
        <w:rPr>
          <w:color w:val="000000" w:themeColor="text1"/>
          <w:sz w:val="24"/>
          <w:szCs w:val="24"/>
        </w:rPr>
        <w:t>Селикатный</w:t>
      </w:r>
      <w:proofErr w:type="spellEnd"/>
      <w:r w:rsidR="003B08D0">
        <w:rPr>
          <w:color w:val="000000" w:themeColor="text1"/>
          <w:sz w:val="24"/>
          <w:szCs w:val="24"/>
        </w:rPr>
        <w:t>).</w:t>
      </w:r>
    </w:p>
    <w:p w:rsidR="007A1F42" w:rsidRDefault="00285571" w:rsidP="00285571">
      <w:pPr>
        <w:pStyle w:val="212"/>
        <w:spacing w:after="0" w:line="240" w:lineRule="auto"/>
        <w:ind w:firstLine="284"/>
        <w:jc w:val="both"/>
        <w:rPr>
          <w:color w:val="000000" w:themeColor="text1"/>
          <w:sz w:val="24"/>
          <w:szCs w:val="24"/>
        </w:rPr>
      </w:pPr>
      <w:r w:rsidRPr="0073102D">
        <w:rPr>
          <w:rFonts w:eastAsia="Calibri"/>
          <w:color w:val="000000" w:themeColor="text1"/>
          <w:sz w:val="24"/>
          <w:szCs w:val="24"/>
          <w:lang w:eastAsia="en-US"/>
        </w:rPr>
        <w:t xml:space="preserve">Границы </w:t>
      </w:r>
      <w:r>
        <w:rPr>
          <w:rFonts w:eastAsia="Calibri"/>
          <w:color w:val="000000" w:themeColor="text1"/>
          <w:sz w:val="24"/>
          <w:szCs w:val="24"/>
          <w:lang w:eastAsia="en-US"/>
        </w:rPr>
        <w:t xml:space="preserve">территорий комплексного развития отражены в полном </w:t>
      </w:r>
      <w:r w:rsidRPr="0073102D">
        <w:rPr>
          <w:rFonts w:eastAsia="Calibri"/>
          <w:color w:val="000000" w:themeColor="text1"/>
          <w:sz w:val="24"/>
          <w:szCs w:val="24"/>
          <w:lang w:eastAsia="en-US"/>
        </w:rPr>
        <w:t>на карте</w:t>
      </w:r>
      <w:r>
        <w:rPr>
          <w:rFonts w:eastAsia="Calibri"/>
          <w:color w:val="000000" w:themeColor="text1"/>
          <w:sz w:val="24"/>
          <w:szCs w:val="24"/>
          <w:lang w:eastAsia="en-US"/>
        </w:rPr>
        <w:t xml:space="preserve"> функциональных зон городского округа в составе картографического материала Генерального плана.</w:t>
      </w:r>
    </w:p>
    <w:p w:rsidR="007A1F42" w:rsidRDefault="007A1F42" w:rsidP="000303F8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E00140" w:rsidRPr="00E00140" w:rsidRDefault="00E00140" w:rsidP="00E00140">
      <w:pPr>
        <w:pStyle w:val="20"/>
        <w:keepNext w:val="0"/>
        <w:widowControl w:val="0"/>
        <w:numPr>
          <w:ilvl w:val="1"/>
          <w:numId w:val="1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 </w:t>
      </w:r>
      <w:bookmarkStart w:id="9" w:name="_Toc109386970"/>
      <w:r w:rsidR="00665CE9">
        <w:rPr>
          <w:color w:val="000000" w:themeColor="text1"/>
          <w:sz w:val="24"/>
          <w:szCs w:val="24"/>
        </w:rPr>
        <w:t>Параметры распределения</w:t>
      </w:r>
      <w:r w:rsidRPr="00E00140">
        <w:rPr>
          <w:color w:val="000000" w:themeColor="text1"/>
          <w:sz w:val="24"/>
          <w:szCs w:val="24"/>
        </w:rPr>
        <w:t xml:space="preserve"> земель городского округа по категориям</w:t>
      </w:r>
      <w:bookmarkEnd w:id="9"/>
    </w:p>
    <w:p w:rsidR="00E00140" w:rsidRPr="00872564" w:rsidRDefault="00E00140" w:rsidP="00E00140">
      <w:pPr>
        <w:pStyle w:val="afffff3"/>
        <w:jc w:val="right"/>
        <w:rPr>
          <w:b/>
          <w:color w:val="0D0D0D" w:themeColor="text1" w:themeTint="F2"/>
          <w:sz w:val="24"/>
          <w:szCs w:val="24"/>
        </w:rPr>
      </w:pPr>
      <w:r w:rsidRPr="00872564">
        <w:rPr>
          <w:rFonts w:cs="Symbol"/>
          <w:color w:val="0D0D0D" w:themeColor="text1" w:themeTint="F2"/>
          <w:sz w:val="24"/>
          <w:szCs w:val="24"/>
        </w:rPr>
        <w:t>Таблица 1.</w:t>
      </w:r>
      <w:r>
        <w:rPr>
          <w:rFonts w:cs="Symbol"/>
          <w:color w:val="0D0D0D" w:themeColor="text1" w:themeTint="F2"/>
          <w:sz w:val="24"/>
          <w:szCs w:val="24"/>
        </w:rPr>
        <w:t>4</w:t>
      </w:r>
      <w:r w:rsidRPr="00872564">
        <w:rPr>
          <w:rFonts w:cs="Symbol"/>
          <w:color w:val="0D0D0D" w:themeColor="text1" w:themeTint="F2"/>
          <w:sz w:val="24"/>
          <w:szCs w:val="24"/>
        </w:rPr>
        <w:t>.</w:t>
      </w:r>
      <w:r>
        <w:rPr>
          <w:rFonts w:cs="Symbol"/>
          <w:color w:val="0D0D0D" w:themeColor="text1" w:themeTint="F2"/>
          <w:sz w:val="24"/>
          <w:szCs w:val="24"/>
        </w:rPr>
        <w:t>4</w:t>
      </w:r>
      <w:r w:rsidRPr="00872564">
        <w:rPr>
          <w:b/>
          <w:color w:val="0D0D0D" w:themeColor="text1" w:themeTint="F2"/>
          <w:sz w:val="24"/>
          <w:szCs w:val="24"/>
        </w:rPr>
        <w:t xml:space="preserve"> </w:t>
      </w:r>
    </w:p>
    <w:tbl>
      <w:tblPr>
        <w:tblW w:w="959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08"/>
        <w:gridCol w:w="1701"/>
        <w:gridCol w:w="1482"/>
      </w:tblGrid>
      <w:tr w:rsidR="00E00140" w:rsidRPr="00E00140" w:rsidTr="00E00140"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rFonts w:cs="Symbol"/>
                <w:color w:val="000000" w:themeColor="text1"/>
                <w:sz w:val="24"/>
                <w:szCs w:val="24"/>
              </w:rPr>
              <w:t>Категория земель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E00140">
              <w:rPr>
                <w:rFonts w:cs="Symbol"/>
                <w:color w:val="0D0D0D" w:themeColor="text1" w:themeTint="F2"/>
                <w:sz w:val="24"/>
                <w:szCs w:val="24"/>
              </w:rPr>
              <w:t>Современное состояние, га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E00140">
              <w:rPr>
                <w:rFonts w:cs="Symbol"/>
                <w:color w:val="0D0D0D" w:themeColor="text1" w:themeTint="F2"/>
                <w:sz w:val="24"/>
                <w:szCs w:val="24"/>
              </w:rPr>
              <w:t>Расчетный срок, га</w:t>
            </w:r>
          </w:p>
        </w:tc>
      </w:tr>
      <w:tr w:rsidR="00E00140" w:rsidRPr="00E00140" w:rsidTr="00E00140">
        <w:trPr>
          <w:trHeight w:val="108"/>
        </w:trPr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8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rFonts w:cs="Symbol"/>
                <w:color w:val="000000" w:themeColor="text1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color w:val="000000" w:themeColor="text1"/>
                <w:sz w:val="24"/>
                <w:szCs w:val="24"/>
              </w:rPr>
              <w:t>11929,1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color w:val="000000" w:themeColor="text1"/>
                <w:sz w:val="24"/>
                <w:szCs w:val="24"/>
              </w:rPr>
              <w:t>11882,3</w:t>
            </w:r>
          </w:p>
        </w:tc>
      </w:tr>
      <w:tr w:rsidR="00E00140" w:rsidRPr="00E00140" w:rsidTr="00E00140">
        <w:trPr>
          <w:trHeight w:val="130"/>
        </w:trPr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8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rFonts w:cs="Symbol"/>
                <w:color w:val="000000" w:themeColor="text1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color w:val="000000" w:themeColor="text1"/>
                <w:sz w:val="24"/>
                <w:szCs w:val="24"/>
              </w:rPr>
              <w:t>22295,5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color w:val="000000" w:themeColor="text1"/>
                <w:sz w:val="24"/>
                <w:szCs w:val="24"/>
              </w:rPr>
              <w:t>22295,5</w:t>
            </w:r>
          </w:p>
        </w:tc>
      </w:tr>
      <w:tr w:rsidR="00E00140" w:rsidRPr="00E00140" w:rsidTr="00E00140"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8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rFonts w:cs="Symbol"/>
                <w:color w:val="000000" w:themeColor="text1"/>
                <w:sz w:val="24"/>
                <w:szCs w:val="24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color w:val="000000" w:themeColor="text1"/>
                <w:sz w:val="24"/>
                <w:szCs w:val="24"/>
              </w:rPr>
              <w:t>3772,2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color w:val="000000" w:themeColor="text1"/>
                <w:sz w:val="24"/>
                <w:szCs w:val="24"/>
              </w:rPr>
              <w:t>3862,0</w:t>
            </w:r>
          </w:p>
        </w:tc>
      </w:tr>
      <w:tr w:rsidR="00E00140" w:rsidRPr="00E00140" w:rsidTr="00E00140"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8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rFonts w:cs="Symbol"/>
                <w:color w:val="000000" w:themeColor="text1"/>
                <w:sz w:val="24"/>
                <w:szCs w:val="24"/>
              </w:rPr>
              <w:t>Земли особо охраняемых территорий и объектов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color w:val="000000" w:themeColor="text1"/>
                <w:sz w:val="24"/>
                <w:szCs w:val="24"/>
              </w:rPr>
              <w:t>337,4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color w:val="000000" w:themeColor="text1"/>
                <w:sz w:val="24"/>
                <w:szCs w:val="24"/>
              </w:rPr>
              <w:t>337,4</w:t>
            </w:r>
          </w:p>
        </w:tc>
      </w:tr>
      <w:tr w:rsidR="00E00140" w:rsidRPr="00E00140" w:rsidTr="00E00140"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8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rFonts w:cs="Symbol"/>
                <w:color w:val="000000" w:themeColor="text1"/>
                <w:sz w:val="24"/>
                <w:szCs w:val="24"/>
              </w:rPr>
              <w:t>Земли лесного фонда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color w:val="000000" w:themeColor="text1"/>
                <w:sz w:val="24"/>
                <w:szCs w:val="24"/>
              </w:rPr>
              <w:t>14617,1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color w:val="000000" w:themeColor="text1"/>
                <w:sz w:val="24"/>
                <w:szCs w:val="24"/>
              </w:rPr>
              <w:t>14574,1</w:t>
            </w:r>
          </w:p>
        </w:tc>
      </w:tr>
      <w:tr w:rsidR="00E00140" w:rsidRPr="00E00140" w:rsidTr="00E00140"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8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rFonts w:cs="Symbol"/>
                <w:color w:val="000000" w:themeColor="text1"/>
                <w:sz w:val="24"/>
                <w:szCs w:val="24"/>
              </w:rPr>
              <w:t>Земли водного фонда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color w:val="000000" w:themeColor="text1"/>
                <w:sz w:val="24"/>
                <w:szCs w:val="24"/>
              </w:rPr>
              <w:t>453,2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color w:val="000000" w:themeColor="text1"/>
                <w:sz w:val="24"/>
                <w:szCs w:val="24"/>
              </w:rPr>
              <w:t>453,2</w:t>
            </w:r>
          </w:p>
        </w:tc>
      </w:tr>
      <w:tr w:rsidR="00E00140" w:rsidRPr="00E00140" w:rsidTr="00E00140"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8"/>
              <w:rPr>
                <w:rFonts w:cs="Symbol"/>
                <w:color w:val="000000" w:themeColor="text1"/>
                <w:sz w:val="24"/>
                <w:szCs w:val="24"/>
              </w:rPr>
            </w:pPr>
            <w:r w:rsidRPr="00E00140">
              <w:rPr>
                <w:rFonts w:cs="Symbol"/>
                <w:color w:val="000000" w:themeColor="text1"/>
                <w:sz w:val="24"/>
                <w:szCs w:val="24"/>
              </w:rPr>
              <w:t>Земли запаса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color w:val="000000" w:themeColor="text1"/>
                <w:sz w:val="24"/>
                <w:szCs w:val="24"/>
              </w:rPr>
              <w:t>1297,5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color w:val="000000" w:themeColor="text1"/>
                <w:sz w:val="24"/>
                <w:szCs w:val="24"/>
              </w:rPr>
              <w:t>1297,5</w:t>
            </w:r>
          </w:p>
        </w:tc>
      </w:tr>
      <w:tr w:rsidR="00E00140" w:rsidRPr="00E00140" w:rsidTr="00E00140"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7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rFonts w:cs="Symbol"/>
                <w:color w:val="000000" w:themeColor="text1"/>
                <w:sz w:val="24"/>
                <w:szCs w:val="24"/>
              </w:rPr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b/>
                <w:color w:val="000000" w:themeColor="text1"/>
                <w:sz w:val="24"/>
                <w:szCs w:val="24"/>
              </w:rPr>
            </w:pPr>
            <w:r w:rsidRPr="00E00140">
              <w:rPr>
                <w:rFonts w:cs="Symbol"/>
                <w:b/>
                <w:color w:val="000000" w:themeColor="text1"/>
                <w:sz w:val="24"/>
                <w:szCs w:val="24"/>
              </w:rPr>
              <w:t>54702,0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b/>
                <w:color w:val="000000" w:themeColor="text1"/>
                <w:sz w:val="24"/>
                <w:szCs w:val="24"/>
              </w:rPr>
            </w:pPr>
            <w:r w:rsidRPr="00E00140">
              <w:rPr>
                <w:rFonts w:cs="Symbol"/>
                <w:b/>
                <w:color w:val="000000" w:themeColor="text1"/>
                <w:sz w:val="24"/>
                <w:szCs w:val="24"/>
              </w:rPr>
              <w:t>54702,0</w:t>
            </w:r>
          </w:p>
        </w:tc>
      </w:tr>
    </w:tbl>
    <w:p w:rsidR="00A93331" w:rsidRPr="003A6857" w:rsidRDefault="00A93331">
      <w:pPr>
        <w:rPr>
          <w:color w:val="FF0000"/>
        </w:rPr>
      </w:pPr>
    </w:p>
    <w:p w:rsidR="005446C8" w:rsidRDefault="005446C8">
      <w:pPr>
        <w:rPr>
          <w:color w:val="FF0000"/>
        </w:rPr>
        <w:sectPr w:rsidR="005446C8">
          <w:pgSz w:w="11906" w:h="16838"/>
          <w:pgMar w:top="1134" w:right="1134" w:bottom="1134" w:left="1134" w:header="720" w:footer="709" w:gutter="0"/>
          <w:cols w:space="720"/>
          <w:titlePg/>
          <w:docGrid w:linePitch="360"/>
        </w:sectPr>
      </w:pPr>
    </w:p>
    <w:p w:rsidR="005446C8" w:rsidRPr="00E00140" w:rsidRDefault="001A4516" w:rsidP="005446C8">
      <w:pPr>
        <w:pStyle w:val="20"/>
        <w:keepNext w:val="0"/>
        <w:widowControl w:val="0"/>
        <w:numPr>
          <w:ilvl w:val="1"/>
          <w:numId w:val="10"/>
        </w:numPr>
        <w:ind w:left="0" w:hanging="426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 </w:t>
      </w:r>
      <w:bookmarkStart w:id="10" w:name="_Toc109386971"/>
      <w:r w:rsidR="005446C8" w:rsidRPr="005446C8">
        <w:rPr>
          <w:color w:val="000000" w:themeColor="text1"/>
          <w:sz w:val="24"/>
          <w:szCs w:val="24"/>
        </w:rPr>
        <w:t>Сведения о планируемых для размещения в функциональных зонах объектов федерального значения, объектах регионального значения, за исключением линейных объектов.</w:t>
      </w:r>
      <w:bookmarkEnd w:id="10"/>
    </w:p>
    <w:p w:rsidR="005446C8" w:rsidRPr="00872564" w:rsidRDefault="005446C8" w:rsidP="005446C8">
      <w:pPr>
        <w:pStyle w:val="afffff3"/>
        <w:ind w:left="644"/>
        <w:jc w:val="right"/>
        <w:rPr>
          <w:b/>
          <w:color w:val="0D0D0D" w:themeColor="text1" w:themeTint="F2"/>
          <w:sz w:val="24"/>
          <w:szCs w:val="24"/>
        </w:rPr>
      </w:pPr>
      <w:r w:rsidRPr="00872564">
        <w:rPr>
          <w:rFonts w:cs="Symbol"/>
          <w:color w:val="0D0D0D" w:themeColor="text1" w:themeTint="F2"/>
          <w:sz w:val="24"/>
          <w:szCs w:val="24"/>
        </w:rPr>
        <w:t>Таблица 1.</w:t>
      </w:r>
      <w:r>
        <w:rPr>
          <w:rFonts w:cs="Symbol"/>
          <w:color w:val="0D0D0D" w:themeColor="text1" w:themeTint="F2"/>
          <w:sz w:val="24"/>
          <w:szCs w:val="24"/>
        </w:rPr>
        <w:t>5</w:t>
      </w:r>
      <w:r w:rsidRPr="00872564">
        <w:rPr>
          <w:rFonts w:cs="Symbol"/>
          <w:color w:val="0D0D0D" w:themeColor="text1" w:themeTint="F2"/>
          <w:sz w:val="24"/>
          <w:szCs w:val="24"/>
        </w:rPr>
        <w:t>.</w:t>
      </w:r>
      <w:r>
        <w:rPr>
          <w:rFonts w:cs="Symbol"/>
          <w:color w:val="0D0D0D" w:themeColor="text1" w:themeTint="F2"/>
          <w:sz w:val="24"/>
          <w:szCs w:val="24"/>
        </w:rPr>
        <w:t>5</w:t>
      </w:r>
      <w:r w:rsidRPr="00872564">
        <w:rPr>
          <w:b/>
          <w:color w:val="0D0D0D" w:themeColor="text1" w:themeTint="F2"/>
          <w:sz w:val="24"/>
          <w:szCs w:val="24"/>
        </w:rPr>
        <w:t xml:space="preserve"> 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2693"/>
        <w:gridCol w:w="1353"/>
        <w:gridCol w:w="2757"/>
        <w:gridCol w:w="1701"/>
      </w:tblGrid>
      <w:tr w:rsidR="005446C8" w:rsidRPr="005446C8" w:rsidTr="005446C8">
        <w:trPr>
          <w:jc w:val="center"/>
        </w:trPr>
        <w:tc>
          <w:tcPr>
            <w:tcW w:w="2269" w:type="dxa"/>
            <w:vAlign w:val="center"/>
          </w:tcPr>
          <w:p w:rsidR="005446C8" w:rsidRPr="005446C8" w:rsidRDefault="005446C8" w:rsidP="005446C8">
            <w:pPr>
              <w:suppressAutoHyphens w:val="0"/>
              <w:spacing w:line="259" w:lineRule="auto"/>
              <w:ind w:left="86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446C8">
              <w:rPr>
                <w:color w:val="000000" w:themeColor="text1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2693" w:type="dxa"/>
            <w:vAlign w:val="center"/>
          </w:tcPr>
          <w:p w:rsidR="005446C8" w:rsidRPr="005446C8" w:rsidRDefault="005446C8" w:rsidP="005446C8">
            <w:pPr>
              <w:suppressAutoHyphens w:val="0"/>
              <w:spacing w:line="259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446C8">
              <w:rPr>
                <w:color w:val="000000" w:themeColor="text1"/>
                <w:sz w:val="24"/>
                <w:szCs w:val="24"/>
                <w:lang w:eastAsia="ru-RU"/>
              </w:rPr>
              <w:t>Название зоны расположения объекта</w:t>
            </w:r>
          </w:p>
        </w:tc>
        <w:tc>
          <w:tcPr>
            <w:tcW w:w="1353" w:type="dxa"/>
            <w:vAlign w:val="center"/>
          </w:tcPr>
          <w:p w:rsidR="005446C8" w:rsidRPr="005446C8" w:rsidRDefault="005446C8" w:rsidP="005446C8">
            <w:pPr>
              <w:suppressAutoHyphens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446C8">
              <w:rPr>
                <w:color w:val="000000" w:themeColor="text1"/>
                <w:sz w:val="24"/>
                <w:szCs w:val="24"/>
                <w:lang w:eastAsia="ru-RU"/>
              </w:rPr>
              <w:t>Площадь, га</w:t>
            </w:r>
          </w:p>
        </w:tc>
        <w:tc>
          <w:tcPr>
            <w:tcW w:w="2757" w:type="dxa"/>
            <w:vAlign w:val="center"/>
          </w:tcPr>
          <w:p w:rsidR="005446C8" w:rsidRPr="005446C8" w:rsidRDefault="005446C8" w:rsidP="005446C8">
            <w:pPr>
              <w:suppressAutoHyphens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446C8">
              <w:rPr>
                <w:color w:val="000000" w:themeColor="text1"/>
                <w:sz w:val="24"/>
                <w:szCs w:val="24"/>
                <w:lang w:eastAsia="ru-RU"/>
              </w:rPr>
              <w:t>Тип объекта</w:t>
            </w:r>
          </w:p>
        </w:tc>
        <w:tc>
          <w:tcPr>
            <w:tcW w:w="1701" w:type="dxa"/>
            <w:vAlign w:val="center"/>
          </w:tcPr>
          <w:p w:rsidR="005446C8" w:rsidRPr="005446C8" w:rsidRDefault="005446C8" w:rsidP="005446C8">
            <w:pPr>
              <w:suppressAutoHyphens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446C8">
              <w:rPr>
                <w:color w:val="000000" w:themeColor="text1"/>
                <w:sz w:val="24"/>
                <w:szCs w:val="24"/>
                <w:lang w:eastAsia="ru-RU"/>
              </w:rPr>
              <w:t>Уровень объекта</w:t>
            </w:r>
          </w:p>
        </w:tc>
      </w:tr>
      <w:tr w:rsidR="005446C8" w:rsidRPr="005446C8" w:rsidTr="001C5B8B">
        <w:trPr>
          <w:trHeight w:val="600"/>
          <w:jc w:val="center"/>
        </w:trPr>
        <w:tc>
          <w:tcPr>
            <w:tcW w:w="10773" w:type="dxa"/>
            <w:gridSpan w:val="5"/>
            <w:vAlign w:val="center"/>
          </w:tcPr>
          <w:p w:rsidR="005446C8" w:rsidRPr="001C5B8B" w:rsidRDefault="000117A3" w:rsidP="005446C8">
            <w:pPr>
              <w:suppressAutoHyphens w:val="0"/>
              <w:jc w:val="center"/>
              <w:rPr>
                <w:b/>
                <w:color w:val="000000" w:themeColor="text1"/>
                <w:sz w:val="22"/>
                <w:szCs w:val="22"/>
                <w:lang w:eastAsia="ru-RU"/>
              </w:rPr>
            </w:pPr>
            <w:r w:rsidRPr="001C5B8B">
              <w:rPr>
                <w:b/>
                <w:color w:val="000000" w:themeColor="text1"/>
                <w:sz w:val="22"/>
                <w:szCs w:val="22"/>
                <w:lang w:eastAsia="ru-RU"/>
              </w:rPr>
              <w:t>Сведения</w:t>
            </w:r>
            <w:r w:rsidR="005446C8" w:rsidRPr="001C5B8B">
              <w:rPr>
                <w:b/>
                <w:color w:val="000000" w:themeColor="text1"/>
                <w:sz w:val="22"/>
                <w:szCs w:val="22"/>
                <w:lang w:eastAsia="ru-RU"/>
              </w:rPr>
              <w:t xml:space="preserve"> о планируемых для размещения в функциональных зонах объектов федерального значения, за исключением линейных объектов</w:t>
            </w:r>
          </w:p>
        </w:tc>
      </w:tr>
      <w:tr w:rsidR="005446C8" w:rsidRPr="005446C8" w:rsidTr="005446C8">
        <w:trPr>
          <w:trHeight w:val="600"/>
          <w:jc w:val="center"/>
        </w:trPr>
        <w:tc>
          <w:tcPr>
            <w:tcW w:w="2269" w:type="dxa"/>
            <w:vAlign w:val="center"/>
          </w:tcPr>
          <w:p w:rsidR="005446C8" w:rsidRPr="005446C8" w:rsidRDefault="001C5B8B" w:rsidP="005446C8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Калужская область, городской округ «Город Калуга» в районе д. </w:t>
            </w:r>
            <w:proofErr w:type="spellStart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Жерело</w:t>
            </w:r>
            <w:proofErr w:type="spellEnd"/>
          </w:p>
        </w:tc>
        <w:tc>
          <w:tcPr>
            <w:tcW w:w="2693" w:type="dxa"/>
            <w:vAlign w:val="center"/>
          </w:tcPr>
          <w:p w:rsidR="005446C8" w:rsidRPr="005446C8" w:rsidRDefault="001C5B8B" w:rsidP="005446C8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1353" w:type="dxa"/>
            <w:vAlign w:val="center"/>
          </w:tcPr>
          <w:p w:rsidR="005446C8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1C5B8B">
              <w:rPr>
                <w:color w:val="000000" w:themeColor="text1"/>
                <w:sz w:val="22"/>
                <w:szCs w:val="22"/>
                <w:lang w:eastAsia="ru-RU"/>
              </w:rPr>
              <w:t>129</w:t>
            </w:r>
            <w:r>
              <w:rPr>
                <w:color w:val="000000" w:themeColor="text1"/>
                <w:sz w:val="22"/>
                <w:szCs w:val="22"/>
                <w:lang w:eastAsia="ru-RU"/>
              </w:rPr>
              <w:t>,7</w:t>
            </w:r>
          </w:p>
        </w:tc>
        <w:tc>
          <w:tcPr>
            <w:tcW w:w="2757" w:type="dxa"/>
            <w:vAlign w:val="center"/>
          </w:tcPr>
          <w:p w:rsidR="005446C8" w:rsidRPr="005446C8" w:rsidRDefault="001C5B8B" w:rsidP="005446C8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Строительство учреждения о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бъединённого типа на 3000 мест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УФСИН</w:t>
            </w:r>
          </w:p>
        </w:tc>
        <w:tc>
          <w:tcPr>
            <w:tcW w:w="1701" w:type="dxa"/>
            <w:vAlign w:val="center"/>
          </w:tcPr>
          <w:p w:rsidR="005446C8" w:rsidRPr="005446C8" w:rsidRDefault="001C5B8B" w:rsidP="005446C8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Федеральный</w:t>
            </w:r>
          </w:p>
        </w:tc>
      </w:tr>
      <w:tr w:rsidR="001C5B8B" w:rsidRPr="005446C8" w:rsidTr="001C5B8B">
        <w:trPr>
          <w:trHeight w:val="600"/>
          <w:jc w:val="center"/>
        </w:trPr>
        <w:tc>
          <w:tcPr>
            <w:tcW w:w="2269" w:type="dxa"/>
            <w:vMerge w:val="restart"/>
            <w:vAlign w:val="center"/>
          </w:tcPr>
          <w:p w:rsidR="001C5B8B" w:rsidRPr="006E07D6" w:rsidRDefault="001C5B8B" w:rsidP="001C5B8B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Калужская область, городской округ «Город Калуга», г. Калуга</w:t>
            </w:r>
          </w:p>
        </w:tc>
        <w:tc>
          <w:tcPr>
            <w:tcW w:w="2693" w:type="dxa"/>
            <w:vMerge w:val="restart"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Общественно-деловые зоны</w:t>
            </w:r>
          </w:p>
        </w:tc>
        <w:tc>
          <w:tcPr>
            <w:tcW w:w="1353" w:type="dxa"/>
            <w:vMerge w:val="restart"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38,2</w:t>
            </w:r>
          </w:p>
        </w:tc>
        <w:tc>
          <w:tcPr>
            <w:tcW w:w="2757" w:type="dxa"/>
          </w:tcPr>
          <w:p w:rsidR="001C5B8B" w:rsidRPr="006E07D6" w:rsidRDefault="001C5B8B" w:rsidP="001C5B8B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Создание регионального сосудистого центра, действующего в рамках государственного заказа</w:t>
            </w:r>
          </w:p>
        </w:tc>
        <w:tc>
          <w:tcPr>
            <w:tcW w:w="1701" w:type="dxa"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Федеральный</w:t>
            </w:r>
          </w:p>
        </w:tc>
      </w:tr>
      <w:tr w:rsidR="001C5B8B" w:rsidRPr="005446C8" w:rsidTr="007A56B8">
        <w:trPr>
          <w:trHeight w:val="1020"/>
          <w:jc w:val="center"/>
        </w:trPr>
        <w:tc>
          <w:tcPr>
            <w:tcW w:w="2269" w:type="dxa"/>
            <w:vMerge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1353" w:type="dxa"/>
            <w:vMerge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2757" w:type="dxa"/>
            <w:vAlign w:val="center"/>
          </w:tcPr>
          <w:p w:rsidR="001C5B8B" w:rsidRPr="006E07D6" w:rsidRDefault="001C5B8B" w:rsidP="001C5B8B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Создание первичного сосудистого центра</w:t>
            </w:r>
          </w:p>
          <w:p w:rsidR="001C5B8B" w:rsidRPr="006E07D6" w:rsidRDefault="001C5B8B" w:rsidP="001C5B8B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(г. Калуга)</w:t>
            </w:r>
          </w:p>
        </w:tc>
        <w:tc>
          <w:tcPr>
            <w:tcW w:w="1701" w:type="dxa"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Федеральный</w:t>
            </w:r>
          </w:p>
        </w:tc>
      </w:tr>
      <w:tr w:rsidR="001C5B8B" w:rsidRPr="005446C8" w:rsidTr="005446C8">
        <w:trPr>
          <w:trHeight w:val="600"/>
          <w:jc w:val="center"/>
        </w:trPr>
        <w:tc>
          <w:tcPr>
            <w:tcW w:w="2269" w:type="dxa"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Калужская область, городской округ «Город Калуга», г. Калуга, 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ул. 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Академика Королева, 2</w:t>
            </w:r>
          </w:p>
        </w:tc>
        <w:tc>
          <w:tcPr>
            <w:tcW w:w="2693" w:type="dxa"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Общественно-деловые зоны</w:t>
            </w:r>
          </w:p>
        </w:tc>
        <w:tc>
          <w:tcPr>
            <w:tcW w:w="1353" w:type="dxa"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7,9</w:t>
            </w:r>
          </w:p>
        </w:tc>
        <w:tc>
          <w:tcPr>
            <w:tcW w:w="2757" w:type="dxa"/>
            <w:vAlign w:val="center"/>
          </w:tcPr>
          <w:p w:rsidR="001C5B8B" w:rsidRDefault="001C5B8B" w:rsidP="001C5B8B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Строительство 2-й очереди государственного музея истории космонавтики имени К.Э. Циолковского</w:t>
            </w:r>
          </w:p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(реализован)</w:t>
            </w:r>
          </w:p>
        </w:tc>
        <w:tc>
          <w:tcPr>
            <w:tcW w:w="1701" w:type="dxa"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Федеральный</w:t>
            </w:r>
          </w:p>
        </w:tc>
      </w:tr>
      <w:tr w:rsidR="001C5B8B" w:rsidRPr="005446C8" w:rsidTr="005446C8">
        <w:trPr>
          <w:trHeight w:val="600"/>
          <w:jc w:val="center"/>
        </w:trPr>
        <w:tc>
          <w:tcPr>
            <w:tcW w:w="2269" w:type="dxa"/>
            <w:vAlign w:val="center"/>
          </w:tcPr>
          <w:p w:rsidR="001C5B8B" w:rsidRPr="006E07D6" w:rsidRDefault="001C5B8B" w:rsidP="001C5B8B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Калужская область, городской округ «Город Калуга», г. Калуга</w:t>
            </w:r>
          </w:p>
        </w:tc>
        <w:tc>
          <w:tcPr>
            <w:tcW w:w="2693" w:type="dxa"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Жилые зоны</w:t>
            </w:r>
          </w:p>
        </w:tc>
        <w:tc>
          <w:tcPr>
            <w:tcW w:w="1353" w:type="dxa"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1C5B8B">
              <w:rPr>
                <w:color w:val="000000" w:themeColor="text1"/>
                <w:sz w:val="22"/>
                <w:szCs w:val="22"/>
                <w:lang w:eastAsia="ru-RU"/>
              </w:rPr>
              <w:t>66</w:t>
            </w:r>
            <w:r>
              <w:rPr>
                <w:color w:val="000000" w:themeColor="text1"/>
                <w:sz w:val="22"/>
                <w:szCs w:val="22"/>
                <w:lang w:eastAsia="ru-RU"/>
              </w:rPr>
              <w:t>,4</w:t>
            </w:r>
          </w:p>
        </w:tc>
        <w:tc>
          <w:tcPr>
            <w:tcW w:w="2757" w:type="dxa"/>
            <w:vAlign w:val="center"/>
          </w:tcPr>
          <w:p w:rsidR="001C5B8B" w:rsidRDefault="001C5B8B" w:rsidP="001C5B8B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Общежитие ФГБОУ высшего профессионального образования «Финансовый университет при Правительстве Российской Федерации»</w:t>
            </w:r>
          </w:p>
          <w:p w:rsidR="001A4296" w:rsidRPr="006E07D6" w:rsidRDefault="001A4296" w:rsidP="001A4296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(площадью 16924 </w:t>
            </w:r>
            <w:proofErr w:type="spellStart"/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кв.м</w:t>
            </w:r>
            <w:proofErr w:type="spellEnd"/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1701" w:type="dxa"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Федеральный</w:t>
            </w:r>
          </w:p>
        </w:tc>
      </w:tr>
      <w:tr w:rsidR="001C5B8B" w:rsidRPr="005446C8" w:rsidTr="005446C8">
        <w:trPr>
          <w:trHeight w:val="600"/>
          <w:jc w:val="center"/>
        </w:trPr>
        <w:tc>
          <w:tcPr>
            <w:tcW w:w="2269" w:type="dxa"/>
            <w:vAlign w:val="center"/>
          </w:tcPr>
          <w:p w:rsidR="001C5B8B" w:rsidRPr="006E07D6" w:rsidRDefault="001C5B8B" w:rsidP="001C5B8B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Калужская область, городской округ «Город Калуга», г. Калуга</w:t>
            </w:r>
          </w:p>
        </w:tc>
        <w:tc>
          <w:tcPr>
            <w:tcW w:w="2693" w:type="dxa"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Жилые зоны</w:t>
            </w:r>
          </w:p>
        </w:tc>
        <w:tc>
          <w:tcPr>
            <w:tcW w:w="1353" w:type="dxa"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1C5B8B">
              <w:rPr>
                <w:color w:val="000000" w:themeColor="text1"/>
                <w:sz w:val="22"/>
                <w:szCs w:val="22"/>
                <w:lang w:eastAsia="ru-RU"/>
              </w:rPr>
              <w:t>66</w:t>
            </w:r>
            <w:r>
              <w:rPr>
                <w:color w:val="000000" w:themeColor="text1"/>
                <w:sz w:val="22"/>
                <w:szCs w:val="22"/>
                <w:lang w:eastAsia="ru-RU"/>
              </w:rPr>
              <w:t>,4</w:t>
            </w:r>
          </w:p>
        </w:tc>
        <w:tc>
          <w:tcPr>
            <w:tcW w:w="2757" w:type="dxa"/>
            <w:vAlign w:val="center"/>
          </w:tcPr>
          <w:p w:rsidR="001C5B8B" w:rsidRDefault="001C5B8B" w:rsidP="001C5B8B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Общежитие ФГБОУ высшего профессионального образования «Финансовый университет при Правительстве Российской Федерации»</w:t>
            </w:r>
          </w:p>
          <w:p w:rsidR="001A4296" w:rsidRPr="006E07D6" w:rsidRDefault="001A4296" w:rsidP="001C5B8B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(площадью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4540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кв.м</w:t>
            </w:r>
            <w:proofErr w:type="spellEnd"/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1701" w:type="dxa"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Федеральный</w:t>
            </w:r>
          </w:p>
        </w:tc>
      </w:tr>
      <w:tr w:rsidR="001C5B8B" w:rsidRPr="005446C8" w:rsidTr="007A56B8">
        <w:trPr>
          <w:trHeight w:val="1700"/>
          <w:jc w:val="center"/>
        </w:trPr>
        <w:tc>
          <w:tcPr>
            <w:tcW w:w="2269" w:type="dxa"/>
            <w:vAlign w:val="center"/>
          </w:tcPr>
          <w:p w:rsidR="001C5B8B" w:rsidRPr="006E07D6" w:rsidRDefault="001C5B8B" w:rsidP="001C5B8B">
            <w:pPr>
              <w:suppressAutoHyphens w:val="0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Калужская область, район Дзержинский, сельское поселение село Льва Толстого; </w:t>
            </w:r>
          </w:p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городской округ </w:t>
            </w:r>
            <w:r w:rsidR="005119FB">
              <w:rPr>
                <w:color w:val="0D0D0D" w:themeColor="text1" w:themeTint="F2"/>
                <w:sz w:val="22"/>
                <w:szCs w:val="22"/>
                <w:lang w:eastAsia="en-US"/>
              </w:rPr>
              <w:t>«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город Калуга</w:t>
            </w:r>
            <w:r w:rsidR="005119FB">
              <w:rPr>
                <w:color w:val="0D0D0D" w:themeColor="text1" w:themeTint="F2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2693" w:type="dxa"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1353" w:type="dxa"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18,</w:t>
            </w:r>
            <w:r w:rsidRPr="001C5B8B">
              <w:rPr>
                <w:color w:val="000000" w:themeColor="text1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757" w:type="dxa"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Реконструкция ГРП-2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и газопромысловых объектов Калужского ПХГ</w:t>
            </w:r>
          </w:p>
        </w:tc>
        <w:tc>
          <w:tcPr>
            <w:tcW w:w="1701" w:type="dxa"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Федеральный</w:t>
            </w:r>
          </w:p>
        </w:tc>
      </w:tr>
      <w:tr w:rsidR="001C5B8B" w:rsidRPr="005446C8" w:rsidTr="00E73719">
        <w:trPr>
          <w:trHeight w:val="1124"/>
          <w:jc w:val="center"/>
        </w:trPr>
        <w:tc>
          <w:tcPr>
            <w:tcW w:w="2269" w:type="dxa"/>
            <w:vAlign w:val="center"/>
          </w:tcPr>
          <w:p w:rsidR="001C5B8B" w:rsidRPr="005446C8" w:rsidRDefault="007A56B8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Калужская область, городской округ «Город Калуга», г. Калуга</w:t>
            </w:r>
          </w:p>
        </w:tc>
        <w:tc>
          <w:tcPr>
            <w:tcW w:w="2693" w:type="dxa"/>
            <w:vAlign w:val="center"/>
          </w:tcPr>
          <w:p w:rsidR="001C5B8B" w:rsidRPr="005446C8" w:rsidRDefault="007A56B8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1353" w:type="dxa"/>
            <w:vAlign w:val="center"/>
          </w:tcPr>
          <w:p w:rsidR="001C5B8B" w:rsidRPr="005446C8" w:rsidRDefault="007A56B8" w:rsidP="007A56B8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7A56B8">
              <w:rPr>
                <w:color w:val="000000" w:themeColor="text1"/>
                <w:sz w:val="22"/>
                <w:szCs w:val="22"/>
                <w:lang w:eastAsia="ru-RU"/>
              </w:rPr>
              <w:t>350</w:t>
            </w:r>
            <w:r>
              <w:rPr>
                <w:color w:val="000000" w:themeColor="text1"/>
                <w:sz w:val="22"/>
                <w:szCs w:val="22"/>
                <w:lang w:eastAsia="ru-RU"/>
              </w:rPr>
              <w:t>,</w:t>
            </w:r>
            <w:r w:rsidRPr="007A56B8">
              <w:rPr>
                <w:color w:val="000000" w:themeColor="text1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757" w:type="dxa"/>
            <w:vAlign w:val="center"/>
          </w:tcPr>
          <w:p w:rsidR="001C5B8B" w:rsidRDefault="007A56B8" w:rsidP="00242E15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Реконструкция а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эропортов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ого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комплекс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а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</w:t>
            </w:r>
            <w:r w:rsidR="00242E15">
              <w:rPr>
                <w:color w:val="0D0D0D" w:themeColor="text1" w:themeTint="F2"/>
                <w:sz w:val="22"/>
                <w:szCs w:val="22"/>
                <w:lang w:eastAsia="en-US"/>
              </w:rPr>
              <w:t>«</w:t>
            </w:r>
            <w:proofErr w:type="spellStart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Грабцево</w:t>
            </w:r>
            <w:proofErr w:type="spellEnd"/>
            <w:r w:rsidR="00242E15">
              <w:rPr>
                <w:color w:val="0D0D0D" w:themeColor="text1" w:themeTint="F2"/>
                <w:sz w:val="22"/>
                <w:szCs w:val="22"/>
                <w:lang w:eastAsia="en-US"/>
              </w:rPr>
              <w:t>»</w:t>
            </w:r>
          </w:p>
          <w:p w:rsidR="005119FB" w:rsidRPr="005446C8" w:rsidRDefault="005119FB" w:rsidP="00242E15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(реализован)</w:t>
            </w:r>
          </w:p>
        </w:tc>
        <w:tc>
          <w:tcPr>
            <w:tcW w:w="1701" w:type="dxa"/>
            <w:vAlign w:val="center"/>
          </w:tcPr>
          <w:p w:rsidR="001C5B8B" w:rsidRPr="005446C8" w:rsidRDefault="007A56B8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Федеральный</w:t>
            </w:r>
          </w:p>
        </w:tc>
      </w:tr>
      <w:tr w:rsidR="001C5B8B" w:rsidRPr="005446C8" w:rsidTr="001C5B8B">
        <w:trPr>
          <w:trHeight w:val="600"/>
          <w:jc w:val="center"/>
        </w:trPr>
        <w:tc>
          <w:tcPr>
            <w:tcW w:w="10773" w:type="dxa"/>
            <w:gridSpan w:val="5"/>
            <w:vAlign w:val="center"/>
          </w:tcPr>
          <w:p w:rsidR="001C5B8B" w:rsidRPr="001C5B8B" w:rsidRDefault="001C5B8B" w:rsidP="001C5B8B">
            <w:pPr>
              <w:suppressAutoHyphens w:val="0"/>
              <w:jc w:val="center"/>
              <w:rPr>
                <w:b/>
                <w:color w:val="000000" w:themeColor="text1"/>
                <w:sz w:val="22"/>
                <w:szCs w:val="22"/>
                <w:lang w:eastAsia="ru-RU"/>
              </w:rPr>
            </w:pPr>
            <w:r w:rsidRPr="001C5B8B">
              <w:rPr>
                <w:b/>
                <w:color w:val="000000" w:themeColor="text1"/>
                <w:sz w:val="22"/>
                <w:szCs w:val="22"/>
                <w:lang w:eastAsia="ru-RU"/>
              </w:rPr>
              <w:lastRenderedPageBreak/>
              <w:t>Сведения о планируемых для размещения в функциональных зонах объектов регионального значения, за исключением линейных объектов</w:t>
            </w:r>
          </w:p>
        </w:tc>
      </w:tr>
      <w:tr w:rsidR="007A56B8" w:rsidRPr="005446C8" w:rsidTr="005446C8">
        <w:trPr>
          <w:trHeight w:val="600"/>
          <w:jc w:val="center"/>
        </w:trPr>
        <w:tc>
          <w:tcPr>
            <w:tcW w:w="2269" w:type="dxa"/>
            <w:vAlign w:val="center"/>
          </w:tcPr>
          <w:p w:rsidR="007A56B8" w:rsidRPr="007A56B8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Калужская область, городской округ «Город Калуга», г. Калуга, ул. 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Автомобильная</w:t>
            </w:r>
          </w:p>
        </w:tc>
        <w:tc>
          <w:tcPr>
            <w:tcW w:w="2693" w:type="dxa"/>
            <w:vAlign w:val="center"/>
          </w:tcPr>
          <w:p w:rsidR="007A56B8" w:rsidRPr="007A56B8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1353" w:type="dxa"/>
            <w:vAlign w:val="center"/>
          </w:tcPr>
          <w:p w:rsidR="007A56B8" w:rsidRPr="007A56B8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414</w:t>
            </w:r>
          </w:p>
        </w:tc>
        <w:tc>
          <w:tcPr>
            <w:tcW w:w="2757" w:type="dxa"/>
            <w:vAlign w:val="center"/>
          </w:tcPr>
          <w:p w:rsidR="007A56B8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Индустриальный парк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«</w:t>
            </w:r>
            <w:proofErr w:type="spellStart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Грабцево</w:t>
            </w:r>
            <w:proofErr w:type="spellEnd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»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, </w:t>
            </w:r>
          </w:p>
          <w:p w:rsidR="007A56B8" w:rsidRPr="006E07D6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о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бщая площадь индустриального парка – 414 га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, с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вободно для размещения – 15 га.</w:t>
            </w:r>
          </w:p>
        </w:tc>
        <w:tc>
          <w:tcPr>
            <w:tcW w:w="1701" w:type="dxa"/>
            <w:vAlign w:val="center"/>
          </w:tcPr>
          <w:p w:rsidR="007A56B8" w:rsidRPr="007A56B8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7A56B8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7A56B8" w:rsidRPr="005446C8" w:rsidTr="005446C8">
        <w:trPr>
          <w:trHeight w:val="600"/>
          <w:jc w:val="center"/>
        </w:trPr>
        <w:tc>
          <w:tcPr>
            <w:tcW w:w="2269" w:type="dxa"/>
            <w:vAlign w:val="center"/>
          </w:tcPr>
          <w:p w:rsidR="007A56B8" w:rsidRPr="007A56B8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Калужская область, городской округ «Город Калуга», г. Калуга,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Тульское шоссе</w:t>
            </w:r>
          </w:p>
        </w:tc>
        <w:tc>
          <w:tcPr>
            <w:tcW w:w="2693" w:type="dxa"/>
            <w:vAlign w:val="center"/>
          </w:tcPr>
          <w:p w:rsidR="007A56B8" w:rsidRPr="007A56B8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7A56B8">
              <w:rPr>
                <w:color w:val="0D0D0D" w:themeColor="text1" w:themeTint="F2"/>
                <w:sz w:val="22"/>
                <w:szCs w:val="22"/>
                <w:lang w:eastAsia="en-US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1353" w:type="dxa"/>
            <w:vAlign w:val="center"/>
          </w:tcPr>
          <w:p w:rsidR="007A56B8" w:rsidRPr="007A56B8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7A56B8">
              <w:rPr>
                <w:color w:val="0D0D0D" w:themeColor="text1" w:themeTint="F2"/>
                <w:sz w:val="22"/>
                <w:szCs w:val="22"/>
                <w:lang w:eastAsia="en-US"/>
              </w:rPr>
              <w:t>115</w:t>
            </w:r>
          </w:p>
        </w:tc>
        <w:tc>
          <w:tcPr>
            <w:tcW w:w="2757" w:type="dxa"/>
            <w:vAlign w:val="center"/>
          </w:tcPr>
          <w:p w:rsidR="007A56B8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Индустриальный парк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«Калуга Юг»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, о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бщая площадь индустриального парка – 115 га.</w:t>
            </w:r>
          </w:p>
          <w:p w:rsidR="007A56B8" w:rsidRPr="007A56B8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7A56B8" w:rsidRPr="007A56B8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7A56B8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7A56B8" w:rsidRPr="005446C8" w:rsidTr="005446C8">
        <w:trPr>
          <w:trHeight w:val="600"/>
          <w:jc w:val="center"/>
        </w:trPr>
        <w:tc>
          <w:tcPr>
            <w:tcW w:w="2269" w:type="dxa"/>
            <w:vAlign w:val="center"/>
          </w:tcPr>
          <w:p w:rsidR="007A56B8" w:rsidRPr="007A56B8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Калужская область, городской округ «Город Калуга», с. </w:t>
            </w:r>
            <w:proofErr w:type="spellStart"/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Росва</w:t>
            </w:r>
            <w:proofErr w:type="spellEnd"/>
          </w:p>
        </w:tc>
        <w:tc>
          <w:tcPr>
            <w:tcW w:w="2693" w:type="dxa"/>
            <w:vAlign w:val="center"/>
          </w:tcPr>
          <w:p w:rsidR="007A56B8" w:rsidRPr="007A56B8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7A56B8">
              <w:rPr>
                <w:color w:val="0D0D0D" w:themeColor="text1" w:themeTint="F2"/>
                <w:sz w:val="22"/>
                <w:szCs w:val="22"/>
                <w:lang w:eastAsia="en-US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1353" w:type="dxa"/>
            <w:vAlign w:val="center"/>
          </w:tcPr>
          <w:p w:rsidR="007A56B8" w:rsidRPr="007A56B8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7A56B8">
              <w:rPr>
                <w:color w:val="0D0D0D" w:themeColor="text1" w:themeTint="F2"/>
                <w:sz w:val="22"/>
                <w:szCs w:val="22"/>
                <w:lang w:eastAsia="en-US"/>
              </w:rPr>
              <w:t>748</w:t>
            </w:r>
          </w:p>
        </w:tc>
        <w:tc>
          <w:tcPr>
            <w:tcW w:w="2757" w:type="dxa"/>
            <w:vAlign w:val="center"/>
          </w:tcPr>
          <w:p w:rsidR="007A56B8" w:rsidRPr="007A56B8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Индустриальный парк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«</w:t>
            </w:r>
            <w:proofErr w:type="spellStart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Росва</w:t>
            </w:r>
            <w:proofErr w:type="spellEnd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»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, о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бщая площадь индустриального парка – 748 га. Свободно для размещения инвесторов – 77 га</w:t>
            </w:r>
          </w:p>
        </w:tc>
        <w:tc>
          <w:tcPr>
            <w:tcW w:w="1701" w:type="dxa"/>
            <w:vAlign w:val="center"/>
          </w:tcPr>
          <w:p w:rsidR="007A56B8" w:rsidRPr="007A56B8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7A56B8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7A56B8" w:rsidRPr="005446C8" w:rsidTr="007A56B8">
        <w:trPr>
          <w:trHeight w:val="600"/>
          <w:jc w:val="center"/>
        </w:trPr>
        <w:tc>
          <w:tcPr>
            <w:tcW w:w="2269" w:type="dxa"/>
            <w:vAlign w:val="center"/>
          </w:tcPr>
          <w:p w:rsidR="007A56B8" w:rsidRPr="00DF7F9F" w:rsidRDefault="00DF7F9F" w:rsidP="00DF7F9F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Калужская область, городской округ «Город Калуга», г. Калуга, ул. 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Взлетная</w:t>
            </w:r>
          </w:p>
        </w:tc>
        <w:tc>
          <w:tcPr>
            <w:tcW w:w="2693" w:type="dxa"/>
            <w:vAlign w:val="center"/>
          </w:tcPr>
          <w:p w:rsidR="007A56B8" w:rsidRPr="00DF7F9F" w:rsidRDefault="00DF7F9F" w:rsidP="00DF7F9F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7A56B8">
              <w:rPr>
                <w:color w:val="0D0D0D" w:themeColor="text1" w:themeTint="F2"/>
                <w:sz w:val="22"/>
                <w:szCs w:val="22"/>
                <w:lang w:eastAsia="en-US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1353" w:type="dxa"/>
            <w:vAlign w:val="center"/>
          </w:tcPr>
          <w:p w:rsidR="007A56B8" w:rsidRPr="00DF7F9F" w:rsidRDefault="00DF7F9F" w:rsidP="00DF7F9F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DF7F9F">
              <w:rPr>
                <w:color w:val="0D0D0D" w:themeColor="text1" w:themeTint="F2"/>
                <w:sz w:val="22"/>
                <w:szCs w:val="22"/>
                <w:lang w:eastAsia="en-US"/>
              </w:rPr>
              <w:t>350,5</w:t>
            </w:r>
          </w:p>
        </w:tc>
        <w:tc>
          <w:tcPr>
            <w:tcW w:w="2757" w:type="dxa"/>
            <w:vAlign w:val="center"/>
          </w:tcPr>
          <w:p w:rsidR="007A56B8" w:rsidRDefault="007A56B8" w:rsidP="00DF7F9F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Здание пассажирского терминала</w:t>
            </w:r>
          </w:p>
          <w:p w:rsidR="002C170B" w:rsidRPr="00DF7F9F" w:rsidRDefault="002C170B" w:rsidP="002C170B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(аэропорт Калуга)</w:t>
            </w:r>
          </w:p>
        </w:tc>
        <w:tc>
          <w:tcPr>
            <w:tcW w:w="1701" w:type="dxa"/>
            <w:vAlign w:val="center"/>
          </w:tcPr>
          <w:p w:rsidR="007A56B8" w:rsidRPr="00DF7F9F" w:rsidRDefault="007A56B8" w:rsidP="00DF7F9F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7A56B8" w:rsidRPr="005446C8" w:rsidTr="007A56B8">
        <w:trPr>
          <w:trHeight w:val="600"/>
          <w:jc w:val="center"/>
        </w:trPr>
        <w:tc>
          <w:tcPr>
            <w:tcW w:w="2269" w:type="dxa"/>
            <w:vAlign w:val="center"/>
          </w:tcPr>
          <w:p w:rsidR="007A56B8" w:rsidRPr="00DF7F9F" w:rsidRDefault="00DF7F9F" w:rsidP="00DF7F9F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Калужская область, городской округ «Город Калуга», г. Калуга, ул. 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Взлетная</w:t>
            </w:r>
          </w:p>
        </w:tc>
        <w:tc>
          <w:tcPr>
            <w:tcW w:w="2693" w:type="dxa"/>
            <w:vAlign w:val="center"/>
          </w:tcPr>
          <w:p w:rsidR="007A56B8" w:rsidRPr="00DF7F9F" w:rsidRDefault="00DF7F9F" w:rsidP="00DF7F9F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7A56B8">
              <w:rPr>
                <w:color w:val="0D0D0D" w:themeColor="text1" w:themeTint="F2"/>
                <w:sz w:val="22"/>
                <w:szCs w:val="22"/>
                <w:lang w:eastAsia="en-US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1353" w:type="dxa"/>
            <w:vAlign w:val="center"/>
          </w:tcPr>
          <w:p w:rsidR="007A56B8" w:rsidRPr="00DF7F9F" w:rsidRDefault="00DF7F9F" w:rsidP="00DF7F9F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DF7F9F">
              <w:rPr>
                <w:color w:val="0D0D0D" w:themeColor="text1" w:themeTint="F2"/>
                <w:sz w:val="22"/>
                <w:szCs w:val="22"/>
                <w:lang w:eastAsia="en-US"/>
              </w:rPr>
              <w:t>350,5</w:t>
            </w:r>
          </w:p>
        </w:tc>
        <w:tc>
          <w:tcPr>
            <w:tcW w:w="2757" w:type="dxa"/>
            <w:vAlign w:val="center"/>
          </w:tcPr>
          <w:p w:rsidR="007A56B8" w:rsidRDefault="007A56B8" w:rsidP="00DF7F9F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Строительство дополнительных мест стоянок воздушных судов, рулежной дорожки</w:t>
            </w:r>
          </w:p>
          <w:p w:rsidR="002C170B" w:rsidRPr="00DF7F9F" w:rsidRDefault="002C170B" w:rsidP="00DF7F9F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(аэропорт Калуга)</w:t>
            </w:r>
          </w:p>
        </w:tc>
        <w:tc>
          <w:tcPr>
            <w:tcW w:w="1701" w:type="dxa"/>
            <w:vAlign w:val="center"/>
          </w:tcPr>
          <w:p w:rsidR="007A56B8" w:rsidRPr="00DF7F9F" w:rsidRDefault="007A56B8" w:rsidP="00DF7F9F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7A56B8" w:rsidRPr="005446C8" w:rsidTr="007A56B8">
        <w:trPr>
          <w:trHeight w:val="776"/>
          <w:jc w:val="center"/>
        </w:trPr>
        <w:tc>
          <w:tcPr>
            <w:tcW w:w="2269" w:type="dxa"/>
            <w:vAlign w:val="center"/>
          </w:tcPr>
          <w:p w:rsidR="007A56B8" w:rsidRPr="00DF7F9F" w:rsidRDefault="00DF7F9F" w:rsidP="00DF7F9F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Калужская область, городской округ «Город Калуга», г. Калуга, ул. 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Взлетная</w:t>
            </w:r>
          </w:p>
        </w:tc>
        <w:tc>
          <w:tcPr>
            <w:tcW w:w="2693" w:type="dxa"/>
            <w:vAlign w:val="center"/>
          </w:tcPr>
          <w:p w:rsidR="007A56B8" w:rsidRPr="00DF7F9F" w:rsidRDefault="00DF7F9F" w:rsidP="00DF7F9F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7A56B8">
              <w:rPr>
                <w:color w:val="0D0D0D" w:themeColor="text1" w:themeTint="F2"/>
                <w:sz w:val="22"/>
                <w:szCs w:val="22"/>
                <w:lang w:eastAsia="en-US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1353" w:type="dxa"/>
            <w:vAlign w:val="center"/>
          </w:tcPr>
          <w:p w:rsidR="007A56B8" w:rsidRPr="00DF7F9F" w:rsidRDefault="00DF7F9F" w:rsidP="00DF7F9F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DF7F9F">
              <w:rPr>
                <w:color w:val="0D0D0D" w:themeColor="text1" w:themeTint="F2"/>
                <w:sz w:val="22"/>
                <w:szCs w:val="22"/>
                <w:lang w:eastAsia="en-US"/>
              </w:rPr>
              <w:t>350,5</w:t>
            </w:r>
          </w:p>
        </w:tc>
        <w:tc>
          <w:tcPr>
            <w:tcW w:w="2757" w:type="dxa"/>
            <w:vAlign w:val="center"/>
          </w:tcPr>
          <w:p w:rsidR="007A56B8" w:rsidRPr="00DF7F9F" w:rsidRDefault="007A56B8" w:rsidP="00DF7F9F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Удлинение ИВПП аэродрома Калуга (</w:t>
            </w:r>
            <w:proofErr w:type="spellStart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Грабцево</w:t>
            </w:r>
            <w:proofErr w:type="spellEnd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1701" w:type="dxa"/>
            <w:vAlign w:val="center"/>
          </w:tcPr>
          <w:p w:rsidR="007A56B8" w:rsidRPr="00DF7F9F" w:rsidRDefault="007A56B8" w:rsidP="00DF7F9F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7A56B8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7A56B8" w:rsidRPr="00F309FA" w:rsidRDefault="00F309FA" w:rsidP="00F309F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Калужская область, городской округ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«Город Калуга», г. 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Калуга, с. </w:t>
            </w:r>
            <w:proofErr w:type="spellStart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Росва</w:t>
            </w:r>
            <w:proofErr w:type="spellEnd"/>
          </w:p>
        </w:tc>
        <w:tc>
          <w:tcPr>
            <w:tcW w:w="2693" w:type="dxa"/>
            <w:vAlign w:val="center"/>
          </w:tcPr>
          <w:p w:rsidR="007A56B8" w:rsidRPr="00F309FA" w:rsidRDefault="00F309FA" w:rsidP="00F309F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7A56B8">
              <w:rPr>
                <w:color w:val="0D0D0D" w:themeColor="text1" w:themeTint="F2"/>
                <w:sz w:val="22"/>
                <w:szCs w:val="22"/>
                <w:lang w:eastAsia="en-US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1353" w:type="dxa"/>
            <w:vAlign w:val="center"/>
          </w:tcPr>
          <w:p w:rsidR="007A56B8" w:rsidRPr="00F309FA" w:rsidRDefault="00F309FA" w:rsidP="00F309F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F309FA">
              <w:rPr>
                <w:color w:val="0D0D0D" w:themeColor="text1" w:themeTint="F2"/>
                <w:sz w:val="22"/>
                <w:szCs w:val="22"/>
                <w:lang w:eastAsia="en-US"/>
              </w:rPr>
              <w:t>7,3</w:t>
            </w:r>
          </w:p>
        </w:tc>
        <w:tc>
          <w:tcPr>
            <w:tcW w:w="2757" w:type="dxa"/>
            <w:vAlign w:val="center"/>
          </w:tcPr>
          <w:p w:rsidR="007A56B8" w:rsidRPr="00F309FA" w:rsidRDefault="00F309FA" w:rsidP="00F309F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Реконструкция мостового перехода через р. </w:t>
            </w:r>
            <w:proofErr w:type="spellStart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Росвянка</w:t>
            </w:r>
            <w:proofErr w:type="spellEnd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на автомобильной дороге Вязьма-Калуга в городском округе «Город Калуга», с. </w:t>
            </w:r>
            <w:proofErr w:type="spellStart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Росва</w:t>
            </w:r>
            <w:proofErr w:type="spellEnd"/>
          </w:p>
        </w:tc>
        <w:tc>
          <w:tcPr>
            <w:tcW w:w="1701" w:type="dxa"/>
            <w:vAlign w:val="center"/>
          </w:tcPr>
          <w:p w:rsidR="007A56B8" w:rsidRPr="00F309FA" w:rsidRDefault="00F309FA" w:rsidP="00F309F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F309FA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F309FA" w:rsidRDefault="00F309FA" w:rsidP="00F309F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Калужская область,</w:t>
            </w:r>
          </w:p>
          <w:p w:rsidR="00F309FA" w:rsidRPr="00F309FA" w:rsidRDefault="00F309FA" w:rsidP="000F6EF0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городской округ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«Город Калуга» район д. </w:t>
            </w:r>
            <w:proofErr w:type="spellStart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Адреевское</w:t>
            </w:r>
            <w:proofErr w:type="spellEnd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Перемышльский</w:t>
            </w:r>
            <w:proofErr w:type="spellEnd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район</w:t>
            </w:r>
          </w:p>
        </w:tc>
        <w:tc>
          <w:tcPr>
            <w:tcW w:w="2693" w:type="dxa"/>
            <w:vAlign w:val="center"/>
          </w:tcPr>
          <w:p w:rsidR="00F309FA" w:rsidRPr="00F309FA" w:rsidRDefault="00F309FA" w:rsidP="00F309F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F309FA">
              <w:rPr>
                <w:color w:val="0D0D0D" w:themeColor="text1" w:themeTint="F2"/>
                <w:sz w:val="22"/>
                <w:szCs w:val="22"/>
                <w:lang w:eastAsia="en-US"/>
              </w:rPr>
              <w:t>Зона сельскохозяйственного использования</w:t>
            </w:r>
          </w:p>
          <w:p w:rsidR="00F309FA" w:rsidRPr="00F309FA" w:rsidRDefault="00F309FA" w:rsidP="00F309F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F309FA">
              <w:rPr>
                <w:color w:val="0D0D0D" w:themeColor="text1" w:themeTint="F2"/>
                <w:sz w:val="22"/>
                <w:szCs w:val="22"/>
                <w:lang w:eastAsia="en-US"/>
              </w:rPr>
              <w:t>Рекреационные зоны</w:t>
            </w:r>
          </w:p>
        </w:tc>
        <w:tc>
          <w:tcPr>
            <w:tcW w:w="1353" w:type="dxa"/>
            <w:vAlign w:val="center"/>
          </w:tcPr>
          <w:p w:rsidR="00F309FA" w:rsidRPr="00F309FA" w:rsidRDefault="00F309FA" w:rsidP="00F309F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F309FA">
              <w:rPr>
                <w:color w:val="0D0D0D" w:themeColor="text1" w:themeTint="F2"/>
                <w:sz w:val="22"/>
                <w:szCs w:val="22"/>
                <w:lang w:eastAsia="en-US"/>
              </w:rPr>
              <w:t>144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,</w:t>
            </w:r>
            <w:r w:rsidRPr="00F309FA">
              <w:rPr>
                <w:color w:val="0D0D0D" w:themeColor="text1" w:themeTint="F2"/>
                <w:sz w:val="22"/>
                <w:szCs w:val="22"/>
                <w:lang w:eastAsia="en-US"/>
              </w:rPr>
              <w:t>17</w:t>
            </w:r>
          </w:p>
          <w:p w:rsidR="00F309FA" w:rsidRPr="00F309FA" w:rsidRDefault="00F309FA" w:rsidP="00F309F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F309FA">
              <w:rPr>
                <w:color w:val="0D0D0D" w:themeColor="text1" w:themeTint="F2"/>
                <w:sz w:val="22"/>
                <w:szCs w:val="22"/>
                <w:lang w:eastAsia="en-US"/>
              </w:rPr>
              <w:t>19,2</w:t>
            </w:r>
          </w:p>
        </w:tc>
        <w:tc>
          <w:tcPr>
            <w:tcW w:w="2757" w:type="dxa"/>
            <w:vAlign w:val="center"/>
          </w:tcPr>
          <w:p w:rsidR="00F309FA" w:rsidRPr="00F309FA" w:rsidRDefault="00F309FA" w:rsidP="00F309F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Проектирование и строительство Андреевского водозабора подземных вод МО «Город Калуга»</w:t>
            </w:r>
          </w:p>
        </w:tc>
        <w:tc>
          <w:tcPr>
            <w:tcW w:w="1701" w:type="dxa"/>
            <w:vAlign w:val="center"/>
          </w:tcPr>
          <w:p w:rsidR="00F309FA" w:rsidRPr="00F309FA" w:rsidRDefault="00F309FA" w:rsidP="00F309F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F309FA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F309FA" w:rsidRPr="00FD127A" w:rsidRDefault="003F6E55" w:rsidP="00FD127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Калужская область, городской округ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«Город Калуга», г. 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Калуга</w:t>
            </w:r>
          </w:p>
        </w:tc>
        <w:tc>
          <w:tcPr>
            <w:tcW w:w="2693" w:type="dxa"/>
            <w:vAlign w:val="center"/>
          </w:tcPr>
          <w:p w:rsidR="00F309FA" w:rsidRPr="00FD127A" w:rsidRDefault="003F6E55" w:rsidP="00FD127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Городские леса</w:t>
            </w:r>
          </w:p>
        </w:tc>
        <w:tc>
          <w:tcPr>
            <w:tcW w:w="1353" w:type="dxa"/>
            <w:vAlign w:val="center"/>
          </w:tcPr>
          <w:p w:rsidR="00F309FA" w:rsidRPr="00FD127A" w:rsidRDefault="003F6E55" w:rsidP="00FD127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8,5</w:t>
            </w:r>
          </w:p>
        </w:tc>
        <w:tc>
          <w:tcPr>
            <w:tcW w:w="2757" w:type="dxa"/>
            <w:vAlign w:val="center"/>
          </w:tcPr>
          <w:p w:rsidR="00F309FA" w:rsidRPr="00FD127A" w:rsidRDefault="00FD127A" w:rsidP="00FD127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FD127A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Памятник природы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«Дубрава в пойме реки Оки»</w:t>
            </w:r>
          </w:p>
        </w:tc>
        <w:tc>
          <w:tcPr>
            <w:tcW w:w="1701" w:type="dxa"/>
            <w:vAlign w:val="center"/>
          </w:tcPr>
          <w:p w:rsidR="00F309FA" w:rsidRPr="00FD127A" w:rsidRDefault="00FD127A" w:rsidP="00FD127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F309FA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F309FA" w:rsidRPr="00FD127A" w:rsidRDefault="003F6E55" w:rsidP="00FD127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Калужская область, городской округ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«Город Калуга», г. 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Калуга</w:t>
            </w:r>
          </w:p>
        </w:tc>
        <w:tc>
          <w:tcPr>
            <w:tcW w:w="2693" w:type="dxa"/>
            <w:vAlign w:val="center"/>
          </w:tcPr>
          <w:p w:rsidR="00F309FA" w:rsidRPr="00FD127A" w:rsidRDefault="003F6E55" w:rsidP="00FD127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53" w:type="dxa"/>
            <w:vAlign w:val="center"/>
          </w:tcPr>
          <w:p w:rsidR="00F309FA" w:rsidRPr="00FD127A" w:rsidRDefault="003F6E55" w:rsidP="00FD127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333,3</w:t>
            </w:r>
          </w:p>
        </w:tc>
        <w:tc>
          <w:tcPr>
            <w:tcW w:w="2757" w:type="dxa"/>
            <w:vAlign w:val="center"/>
          </w:tcPr>
          <w:p w:rsidR="00FD127A" w:rsidRPr="00FD127A" w:rsidRDefault="00FD127A" w:rsidP="00FD127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FD127A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Памятник природы </w:t>
            </w:r>
          </w:p>
          <w:p w:rsidR="00F309FA" w:rsidRPr="00FD127A" w:rsidRDefault="00FD127A" w:rsidP="00FD127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«Пороги на Оке»</w:t>
            </w:r>
          </w:p>
        </w:tc>
        <w:tc>
          <w:tcPr>
            <w:tcW w:w="1701" w:type="dxa"/>
            <w:vAlign w:val="center"/>
          </w:tcPr>
          <w:p w:rsidR="00F309FA" w:rsidRPr="00FD127A" w:rsidRDefault="00FD127A" w:rsidP="00FD127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F309FA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F309FA" w:rsidRPr="005F0BEC" w:rsidRDefault="005F0BEC" w:rsidP="005F0BEC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lastRenderedPageBreak/>
              <w:t xml:space="preserve">Калужская область, городской округ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«Город Калуга»,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br/>
              <w:t xml:space="preserve"> г. Калуга, </w:t>
            </w:r>
            <w:proofErr w:type="spellStart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мкр</w:t>
            </w:r>
            <w:proofErr w:type="spellEnd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. «Байконур»</w:t>
            </w:r>
          </w:p>
        </w:tc>
        <w:tc>
          <w:tcPr>
            <w:tcW w:w="2693" w:type="dxa"/>
            <w:vAlign w:val="center"/>
          </w:tcPr>
          <w:p w:rsidR="00F309FA" w:rsidRPr="005F0BEC" w:rsidRDefault="005F0BEC" w:rsidP="005F0BEC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5F0BEC">
              <w:rPr>
                <w:color w:val="0D0D0D" w:themeColor="text1" w:themeTint="F2"/>
                <w:sz w:val="22"/>
                <w:szCs w:val="22"/>
                <w:lang w:eastAsia="en-US"/>
              </w:rPr>
              <w:t>Жилые зоны</w:t>
            </w:r>
          </w:p>
        </w:tc>
        <w:tc>
          <w:tcPr>
            <w:tcW w:w="1353" w:type="dxa"/>
            <w:vAlign w:val="center"/>
          </w:tcPr>
          <w:p w:rsidR="00F309FA" w:rsidRPr="005F0BEC" w:rsidRDefault="005F0BEC" w:rsidP="005F0BEC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5F0BEC">
              <w:rPr>
                <w:color w:val="0D0D0D" w:themeColor="text1" w:themeTint="F2"/>
                <w:sz w:val="22"/>
                <w:szCs w:val="22"/>
                <w:lang w:eastAsia="en-US"/>
              </w:rPr>
              <w:t>67,7</w:t>
            </w:r>
          </w:p>
        </w:tc>
        <w:tc>
          <w:tcPr>
            <w:tcW w:w="2757" w:type="dxa"/>
            <w:vAlign w:val="center"/>
          </w:tcPr>
          <w:p w:rsidR="00F309FA" w:rsidRPr="005F0BEC" w:rsidRDefault="005F0BEC" w:rsidP="005F0BEC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Строительство общеобразовательной школы</w:t>
            </w:r>
          </w:p>
        </w:tc>
        <w:tc>
          <w:tcPr>
            <w:tcW w:w="1701" w:type="dxa"/>
            <w:vAlign w:val="center"/>
          </w:tcPr>
          <w:p w:rsidR="00F309FA" w:rsidRPr="005F0BEC" w:rsidRDefault="005F0BEC" w:rsidP="005F0BEC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F309FA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F309FA" w:rsidRPr="0001789C" w:rsidRDefault="005F0BEC" w:rsidP="0001789C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Калужская область, городской округ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«Город Калуга»,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br/>
              <w:t xml:space="preserve"> г. Калуга, </w:t>
            </w:r>
            <w:proofErr w:type="spellStart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мкр</w:t>
            </w:r>
            <w:proofErr w:type="spellEnd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. «Тайфун»</w:t>
            </w:r>
          </w:p>
        </w:tc>
        <w:tc>
          <w:tcPr>
            <w:tcW w:w="2693" w:type="dxa"/>
            <w:vAlign w:val="center"/>
          </w:tcPr>
          <w:p w:rsidR="00F309FA" w:rsidRPr="0001789C" w:rsidRDefault="0001789C" w:rsidP="0001789C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01789C">
              <w:rPr>
                <w:color w:val="0D0D0D" w:themeColor="text1" w:themeTint="F2"/>
                <w:sz w:val="22"/>
                <w:szCs w:val="22"/>
                <w:lang w:eastAsia="en-US"/>
              </w:rPr>
              <w:t>Общественно-деловые зоны</w:t>
            </w:r>
          </w:p>
        </w:tc>
        <w:tc>
          <w:tcPr>
            <w:tcW w:w="1353" w:type="dxa"/>
            <w:vAlign w:val="center"/>
          </w:tcPr>
          <w:p w:rsidR="00F309FA" w:rsidRPr="0001789C" w:rsidRDefault="0001789C" w:rsidP="0001789C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01789C">
              <w:rPr>
                <w:color w:val="0D0D0D" w:themeColor="text1" w:themeTint="F2"/>
                <w:sz w:val="22"/>
                <w:szCs w:val="22"/>
                <w:lang w:eastAsia="en-US"/>
              </w:rPr>
              <w:t>17,3</w:t>
            </w:r>
          </w:p>
        </w:tc>
        <w:tc>
          <w:tcPr>
            <w:tcW w:w="2757" w:type="dxa"/>
            <w:vAlign w:val="center"/>
          </w:tcPr>
          <w:p w:rsidR="00F309FA" w:rsidRPr="0001789C" w:rsidRDefault="005F0BEC" w:rsidP="0001789C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Строительство общеобразовательной школы</w:t>
            </w:r>
          </w:p>
        </w:tc>
        <w:tc>
          <w:tcPr>
            <w:tcW w:w="1701" w:type="dxa"/>
            <w:vAlign w:val="center"/>
          </w:tcPr>
          <w:p w:rsidR="00F309FA" w:rsidRPr="0001789C" w:rsidRDefault="005F0BEC" w:rsidP="0001789C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F309FA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F309FA" w:rsidRPr="0001789C" w:rsidRDefault="005F0BEC" w:rsidP="0001789C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Калужская область, городской округ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«Город Калуга»,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br/>
              <w:t xml:space="preserve"> г. Калуга, </w:t>
            </w:r>
            <w:proofErr w:type="spellStart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мкр</w:t>
            </w:r>
            <w:proofErr w:type="spellEnd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. «Комфорт-парк»</w:t>
            </w:r>
          </w:p>
        </w:tc>
        <w:tc>
          <w:tcPr>
            <w:tcW w:w="2693" w:type="dxa"/>
            <w:vAlign w:val="center"/>
          </w:tcPr>
          <w:p w:rsidR="00F309FA" w:rsidRPr="0001789C" w:rsidRDefault="0001789C" w:rsidP="0001789C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5F0BEC">
              <w:rPr>
                <w:color w:val="0D0D0D" w:themeColor="text1" w:themeTint="F2"/>
                <w:sz w:val="22"/>
                <w:szCs w:val="22"/>
                <w:lang w:eastAsia="en-US"/>
              </w:rPr>
              <w:t>Жилые зоны</w:t>
            </w:r>
          </w:p>
        </w:tc>
        <w:tc>
          <w:tcPr>
            <w:tcW w:w="1353" w:type="dxa"/>
            <w:vAlign w:val="center"/>
          </w:tcPr>
          <w:p w:rsidR="00F309FA" w:rsidRPr="0001789C" w:rsidRDefault="0001789C" w:rsidP="00F11281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01789C">
              <w:rPr>
                <w:color w:val="0D0D0D" w:themeColor="text1" w:themeTint="F2"/>
                <w:sz w:val="22"/>
                <w:szCs w:val="22"/>
                <w:lang w:eastAsia="en-US"/>
              </w:rPr>
              <w:t>21</w:t>
            </w:r>
            <w:r w:rsidR="00F11281">
              <w:rPr>
                <w:color w:val="0D0D0D" w:themeColor="text1" w:themeTint="F2"/>
                <w:sz w:val="22"/>
                <w:szCs w:val="22"/>
                <w:lang w:eastAsia="en-US"/>
              </w:rPr>
              <w:t>,</w:t>
            </w:r>
            <w:r w:rsidRPr="0001789C">
              <w:rPr>
                <w:color w:val="0D0D0D" w:themeColor="text1" w:themeTint="F2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757" w:type="dxa"/>
            <w:vAlign w:val="center"/>
          </w:tcPr>
          <w:p w:rsidR="00F309FA" w:rsidRPr="0001789C" w:rsidRDefault="005F0BEC" w:rsidP="0001789C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Строительство общеобразовательной школы</w:t>
            </w:r>
          </w:p>
        </w:tc>
        <w:tc>
          <w:tcPr>
            <w:tcW w:w="1701" w:type="dxa"/>
            <w:vAlign w:val="center"/>
          </w:tcPr>
          <w:p w:rsidR="00F309FA" w:rsidRPr="0001789C" w:rsidRDefault="005F0BEC" w:rsidP="0001789C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F309FA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F309FA" w:rsidRPr="004808AE" w:rsidRDefault="004808AE" w:rsidP="004808AE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Калужская область, городской округ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«Город Калуга»,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br/>
              <w:t xml:space="preserve">г. Калуга, </w:t>
            </w:r>
            <w:proofErr w:type="spellStart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Грабцевское</w:t>
            </w:r>
            <w:proofErr w:type="spellEnd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шоссе, д.115</w:t>
            </w:r>
          </w:p>
        </w:tc>
        <w:tc>
          <w:tcPr>
            <w:tcW w:w="2693" w:type="dxa"/>
            <w:vAlign w:val="center"/>
          </w:tcPr>
          <w:p w:rsidR="00F309FA" w:rsidRPr="004808AE" w:rsidRDefault="004808AE" w:rsidP="004808AE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01789C">
              <w:rPr>
                <w:color w:val="0D0D0D" w:themeColor="text1" w:themeTint="F2"/>
                <w:sz w:val="22"/>
                <w:szCs w:val="22"/>
                <w:lang w:eastAsia="en-US"/>
              </w:rPr>
              <w:t>Общественно-деловые зоны</w:t>
            </w:r>
          </w:p>
        </w:tc>
        <w:tc>
          <w:tcPr>
            <w:tcW w:w="1353" w:type="dxa"/>
            <w:vAlign w:val="center"/>
          </w:tcPr>
          <w:p w:rsidR="00F309FA" w:rsidRPr="004808AE" w:rsidRDefault="004808AE" w:rsidP="004808AE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4808AE">
              <w:rPr>
                <w:color w:val="0D0D0D" w:themeColor="text1" w:themeTint="F2"/>
                <w:sz w:val="22"/>
                <w:szCs w:val="22"/>
                <w:lang w:eastAsia="en-US"/>
              </w:rPr>
              <w:t>11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,</w:t>
            </w:r>
            <w:r w:rsidRPr="004808AE">
              <w:rPr>
                <w:color w:val="0D0D0D" w:themeColor="text1" w:themeTint="F2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757" w:type="dxa"/>
            <w:vAlign w:val="center"/>
          </w:tcPr>
          <w:p w:rsidR="00F309FA" w:rsidRPr="004808AE" w:rsidRDefault="004808AE" w:rsidP="004808AE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«Здание (сооружение) с дополнительным коечным фондом государственного автономного учреждения Калужской области «Калужский областной специализированный центр инфекционных заболеваний и СПИД»</w:t>
            </w:r>
          </w:p>
        </w:tc>
        <w:tc>
          <w:tcPr>
            <w:tcW w:w="1701" w:type="dxa"/>
            <w:vAlign w:val="center"/>
          </w:tcPr>
          <w:p w:rsidR="00F309FA" w:rsidRPr="004808AE" w:rsidRDefault="004808AE" w:rsidP="004808AE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F309FA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F309FA" w:rsidRPr="004808AE" w:rsidRDefault="004808AE" w:rsidP="004808AE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Калужская область, городской округ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«Город Калуга», г. Калуга, </w:t>
            </w:r>
            <w:proofErr w:type="spellStart"/>
            <w:r w:rsidR="003A4399" w:rsidRPr="003A4399">
              <w:rPr>
                <w:color w:val="0D0D0D" w:themeColor="text1" w:themeTint="F2"/>
                <w:sz w:val="22"/>
                <w:szCs w:val="22"/>
                <w:lang w:eastAsia="en-US"/>
              </w:rPr>
              <w:t>ул.Фомушина</w:t>
            </w:r>
            <w:proofErr w:type="spellEnd"/>
            <w:r w:rsidR="003A4399" w:rsidRPr="003A4399">
              <w:rPr>
                <w:color w:val="0D0D0D" w:themeColor="text1" w:themeTint="F2"/>
                <w:sz w:val="22"/>
                <w:szCs w:val="22"/>
                <w:lang w:eastAsia="en-US"/>
              </w:rPr>
              <w:t>-ул.</w:t>
            </w:r>
            <w:r w:rsidR="003A4399">
              <w:rPr>
                <w:color w:val="0D0D0D" w:themeColor="text1" w:themeTint="F2"/>
                <w:sz w:val="22"/>
                <w:szCs w:val="22"/>
                <w:lang w:eastAsia="en-US"/>
              </w:rPr>
              <w:t> </w:t>
            </w:r>
            <w:r w:rsidR="003A4399" w:rsidRPr="003A4399">
              <w:rPr>
                <w:color w:val="0D0D0D" w:themeColor="text1" w:themeTint="F2"/>
                <w:sz w:val="22"/>
                <w:szCs w:val="22"/>
                <w:lang w:eastAsia="en-US"/>
              </w:rPr>
              <w:t>Генерала Попова</w:t>
            </w:r>
          </w:p>
        </w:tc>
        <w:tc>
          <w:tcPr>
            <w:tcW w:w="2693" w:type="dxa"/>
            <w:vAlign w:val="center"/>
          </w:tcPr>
          <w:p w:rsidR="00F309FA" w:rsidRPr="004808AE" w:rsidRDefault="004808AE" w:rsidP="004808AE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5F0BEC">
              <w:rPr>
                <w:color w:val="0D0D0D" w:themeColor="text1" w:themeTint="F2"/>
                <w:sz w:val="22"/>
                <w:szCs w:val="22"/>
                <w:lang w:eastAsia="en-US"/>
              </w:rPr>
              <w:t>Жилые зоны</w:t>
            </w:r>
          </w:p>
        </w:tc>
        <w:tc>
          <w:tcPr>
            <w:tcW w:w="1353" w:type="dxa"/>
            <w:vAlign w:val="center"/>
          </w:tcPr>
          <w:p w:rsidR="00F309FA" w:rsidRPr="004808AE" w:rsidRDefault="004808AE" w:rsidP="004808AE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4808AE">
              <w:rPr>
                <w:color w:val="0D0D0D" w:themeColor="text1" w:themeTint="F2"/>
                <w:sz w:val="22"/>
                <w:szCs w:val="22"/>
                <w:lang w:eastAsia="en-US"/>
              </w:rPr>
              <w:t>52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,</w:t>
            </w:r>
            <w:r w:rsidRPr="004808AE">
              <w:rPr>
                <w:color w:val="0D0D0D" w:themeColor="text1" w:themeTint="F2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757" w:type="dxa"/>
            <w:vAlign w:val="center"/>
          </w:tcPr>
          <w:p w:rsidR="00F309FA" w:rsidRPr="004808AE" w:rsidRDefault="004808AE" w:rsidP="004808AE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Строительство детско-взрослой поликлиники, в том числе ПИР</w:t>
            </w:r>
          </w:p>
        </w:tc>
        <w:tc>
          <w:tcPr>
            <w:tcW w:w="1701" w:type="dxa"/>
            <w:vAlign w:val="center"/>
          </w:tcPr>
          <w:p w:rsidR="00F309FA" w:rsidRPr="004808AE" w:rsidRDefault="004808AE" w:rsidP="004808AE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F309FA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F309FA" w:rsidRPr="003A4399" w:rsidRDefault="003A4399" w:rsidP="003A4399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Калужская область, городской округ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«Город Калуга», г. Калуга,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</w:t>
            </w:r>
            <w:r w:rsidRPr="003A4399">
              <w:rPr>
                <w:color w:val="0D0D0D" w:themeColor="text1" w:themeTint="F2"/>
                <w:sz w:val="22"/>
                <w:szCs w:val="22"/>
                <w:lang w:eastAsia="en-US"/>
              </w:rPr>
              <w:t>ул. Вишневского, д. 1</w:t>
            </w:r>
          </w:p>
        </w:tc>
        <w:tc>
          <w:tcPr>
            <w:tcW w:w="2693" w:type="dxa"/>
            <w:vAlign w:val="center"/>
          </w:tcPr>
          <w:p w:rsidR="00F309FA" w:rsidRPr="003A4399" w:rsidRDefault="003A4399" w:rsidP="003A4399">
            <w:pPr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01789C">
              <w:rPr>
                <w:color w:val="0D0D0D" w:themeColor="text1" w:themeTint="F2"/>
                <w:sz w:val="22"/>
                <w:szCs w:val="22"/>
                <w:lang w:eastAsia="en-US"/>
              </w:rPr>
              <w:t>Общественно-деловые зоны</w:t>
            </w:r>
          </w:p>
        </w:tc>
        <w:tc>
          <w:tcPr>
            <w:tcW w:w="1353" w:type="dxa"/>
            <w:vAlign w:val="center"/>
          </w:tcPr>
          <w:p w:rsidR="00F309FA" w:rsidRPr="003A4399" w:rsidRDefault="003A4399" w:rsidP="00CE25C4">
            <w:pPr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38,</w:t>
            </w:r>
            <w:r w:rsidR="00CE25C4">
              <w:rPr>
                <w:color w:val="0D0D0D" w:themeColor="text1" w:themeTint="F2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757" w:type="dxa"/>
            <w:vAlign w:val="center"/>
          </w:tcPr>
          <w:p w:rsidR="00F309FA" w:rsidRPr="003A4399" w:rsidRDefault="003A4399" w:rsidP="007543EE">
            <w:pPr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Строительство лечебно-диагностического корпуса Государственного бюджетного учреждения здравоохранения Калужской области «Калужский областной клинический онкологический диспансер», в том числе ПИР</w:t>
            </w:r>
          </w:p>
        </w:tc>
        <w:tc>
          <w:tcPr>
            <w:tcW w:w="1701" w:type="dxa"/>
            <w:vAlign w:val="center"/>
          </w:tcPr>
          <w:p w:rsidR="00F309FA" w:rsidRPr="003A4399" w:rsidRDefault="003A4399" w:rsidP="00CE25C4">
            <w:pPr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4A53ED" w:rsidRPr="005446C8" w:rsidTr="00C328FF">
        <w:trPr>
          <w:trHeight w:val="1172"/>
          <w:jc w:val="center"/>
        </w:trPr>
        <w:tc>
          <w:tcPr>
            <w:tcW w:w="2269" w:type="dxa"/>
            <w:vAlign w:val="center"/>
          </w:tcPr>
          <w:p w:rsidR="004A53ED" w:rsidRPr="007A56B8" w:rsidRDefault="004A53ED" w:rsidP="00F74B6C">
            <w:pPr>
              <w:jc w:val="center"/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Калужская область, городской округ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«Город Калуга», г. Калуга</w:t>
            </w:r>
          </w:p>
        </w:tc>
        <w:tc>
          <w:tcPr>
            <w:tcW w:w="2693" w:type="dxa"/>
            <w:vAlign w:val="center"/>
          </w:tcPr>
          <w:p w:rsidR="004A53ED" w:rsidRPr="003A4399" w:rsidRDefault="004A53ED" w:rsidP="00F74B6C">
            <w:pPr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01789C">
              <w:rPr>
                <w:color w:val="0D0D0D" w:themeColor="text1" w:themeTint="F2"/>
                <w:sz w:val="22"/>
                <w:szCs w:val="22"/>
                <w:lang w:eastAsia="en-US"/>
              </w:rPr>
              <w:t>Общественно-деловые зоны</w:t>
            </w:r>
          </w:p>
        </w:tc>
        <w:tc>
          <w:tcPr>
            <w:tcW w:w="1353" w:type="dxa"/>
            <w:vAlign w:val="center"/>
          </w:tcPr>
          <w:p w:rsidR="004A53ED" w:rsidRPr="003A4399" w:rsidRDefault="004A53ED" w:rsidP="00CE25C4">
            <w:pPr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38,</w:t>
            </w:r>
            <w:r w:rsidR="00CE25C4">
              <w:rPr>
                <w:color w:val="0D0D0D" w:themeColor="text1" w:themeTint="F2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757" w:type="dxa"/>
            <w:vAlign w:val="center"/>
          </w:tcPr>
          <w:p w:rsidR="004A53ED" w:rsidRPr="007A56B8" w:rsidRDefault="00F74B6C" w:rsidP="00F74B6C">
            <w:pPr>
              <w:jc w:val="center"/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Строительство медицинского центра</w:t>
            </w:r>
          </w:p>
        </w:tc>
        <w:tc>
          <w:tcPr>
            <w:tcW w:w="1701" w:type="dxa"/>
            <w:vAlign w:val="center"/>
          </w:tcPr>
          <w:p w:rsidR="004A53ED" w:rsidRPr="007A56B8" w:rsidRDefault="00F74B6C" w:rsidP="00F74B6C">
            <w:pPr>
              <w:jc w:val="center"/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F309FA" w:rsidRPr="005446C8" w:rsidTr="00C328FF">
        <w:trPr>
          <w:trHeight w:val="1158"/>
          <w:jc w:val="center"/>
        </w:trPr>
        <w:tc>
          <w:tcPr>
            <w:tcW w:w="2269" w:type="dxa"/>
            <w:vAlign w:val="center"/>
          </w:tcPr>
          <w:p w:rsidR="00F309FA" w:rsidRPr="00CE25C4" w:rsidRDefault="00CE25C4" w:rsidP="00CE25C4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Калужская область, городской округ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«Город Калуга»,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с. </w:t>
            </w:r>
            <w:proofErr w:type="spellStart"/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Муратовка</w:t>
            </w:r>
            <w:proofErr w:type="spellEnd"/>
          </w:p>
        </w:tc>
        <w:tc>
          <w:tcPr>
            <w:tcW w:w="2693" w:type="dxa"/>
            <w:vAlign w:val="center"/>
          </w:tcPr>
          <w:p w:rsidR="00F309FA" w:rsidRPr="00CE25C4" w:rsidRDefault="00CE25C4" w:rsidP="00CE25C4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5F0BEC">
              <w:rPr>
                <w:color w:val="0D0D0D" w:themeColor="text1" w:themeTint="F2"/>
                <w:sz w:val="22"/>
                <w:szCs w:val="22"/>
                <w:lang w:eastAsia="en-US"/>
              </w:rPr>
              <w:t>Жилые зоны</w:t>
            </w:r>
          </w:p>
        </w:tc>
        <w:tc>
          <w:tcPr>
            <w:tcW w:w="1353" w:type="dxa"/>
            <w:vAlign w:val="center"/>
          </w:tcPr>
          <w:p w:rsidR="00F309FA" w:rsidRPr="00CE25C4" w:rsidRDefault="00CE25C4" w:rsidP="003B776D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CE25C4">
              <w:rPr>
                <w:color w:val="0D0D0D" w:themeColor="text1" w:themeTint="F2"/>
                <w:sz w:val="22"/>
                <w:szCs w:val="22"/>
                <w:lang w:eastAsia="en-US"/>
              </w:rPr>
              <w:t>33</w:t>
            </w:r>
            <w:r w:rsidR="003B776D">
              <w:rPr>
                <w:color w:val="0D0D0D" w:themeColor="text1" w:themeTint="F2"/>
                <w:sz w:val="22"/>
                <w:szCs w:val="22"/>
                <w:lang w:eastAsia="en-US"/>
              </w:rPr>
              <w:t>,</w:t>
            </w:r>
            <w:r w:rsidRPr="00CE25C4">
              <w:rPr>
                <w:color w:val="0D0D0D" w:themeColor="text1" w:themeTint="F2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757" w:type="dxa"/>
            <w:vAlign w:val="center"/>
          </w:tcPr>
          <w:p w:rsidR="00F309FA" w:rsidRPr="00CE25C4" w:rsidRDefault="00CE25C4" w:rsidP="00CE25C4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proofErr w:type="spellStart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Муратовка</w:t>
            </w:r>
            <w:proofErr w:type="spellEnd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ФАП</w:t>
            </w:r>
          </w:p>
        </w:tc>
        <w:tc>
          <w:tcPr>
            <w:tcW w:w="1701" w:type="dxa"/>
            <w:vAlign w:val="center"/>
          </w:tcPr>
          <w:p w:rsidR="00F309FA" w:rsidRPr="00CE25C4" w:rsidRDefault="00CE25C4" w:rsidP="00CE25C4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3B776D" w:rsidRPr="005446C8" w:rsidTr="00C328FF">
        <w:trPr>
          <w:trHeight w:val="1400"/>
          <w:jc w:val="center"/>
        </w:trPr>
        <w:tc>
          <w:tcPr>
            <w:tcW w:w="2269" w:type="dxa"/>
            <w:vAlign w:val="center"/>
          </w:tcPr>
          <w:p w:rsidR="003B776D" w:rsidRPr="003B776D" w:rsidRDefault="003B776D" w:rsidP="003B776D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Калужская область, городской округ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«Город Калуга», г. Калуга, сквер имени В.Н. Волкова</w:t>
            </w:r>
          </w:p>
        </w:tc>
        <w:tc>
          <w:tcPr>
            <w:tcW w:w="2693" w:type="dxa"/>
            <w:vAlign w:val="center"/>
          </w:tcPr>
          <w:p w:rsidR="003B776D" w:rsidRPr="003B776D" w:rsidRDefault="003B776D" w:rsidP="003B776D">
            <w:pPr>
              <w:pStyle w:val="115"/>
              <w:suppressAutoHyphens w:val="0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3B776D">
              <w:rPr>
                <w:color w:val="0D0D0D" w:themeColor="text1" w:themeTint="F2"/>
                <w:sz w:val="22"/>
                <w:szCs w:val="22"/>
                <w:lang w:eastAsia="en-US"/>
              </w:rPr>
              <w:t>Зоны рекреационного назначения</w:t>
            </w:r>
          </w:p>
        </w:tc>
        <w:tc>
          <w:tcPr>
            <w:tcW w:w="1353" w:type="dxa"/>
            <w:vAlign w:val="center"/>
          </w:tcPr>
          <w:p w:rsidR="003B776D" w:rsidRPr="003B776D" w:rsidRDefault="003B776D" w:rsidP="003B776D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3B776D">
              <w:rPr>
                <w:color w:val="0D0D0D" w:themeColor="text1" w:themeTint="F2"/>
                <w:sz w:val="22"/>
                <w:szCs w:val="22"/>
                <w:lang w:eastAsia="en-US"/>
              </w:rPr>
              <w:t>92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,</w:t>
            </w:r>
            <w:r w:rsidRPr="003B776D">
              <w:rPr>
                <w:color w:val="0D0D0D" w:themeColor="text1" w:themeTint="F2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757" w:type="dxa"/>
            <w:vAlign w:val="center"/>
          </w:tcPr>
          <w:p w:rsidR="003B776D" w:rsidRDefault="003B776D" w:rsidP="003B776D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Создание физкультурно-оздоровительного комплекса открытого типа</w:t>
            </w:r>
          </w:p>
          <w:p w:rsidR="003B776D" w:rsidRPr="003B776D" w:rsidRDefault="003B776D" w:rsidP="003B776D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(реализован)</w:t>
            </w:r>
          </w:p>
        </w:tc>
        <w:tc>
          <w:tcPr>
            <w:tcW w:w="1701" w:type="dxa"/>
            <w:vAlign w:val="center"/>
          </w:tcPr>
          <w:p w:rsidR="003B776D" w:rsidRPr="003B776D" w:rsidRDefault="003B776D" w:rsidP="003B776D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3B776D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3B776D" w:rsidRPr="004C5D38" w:rsidRDefault="000B3C7D" w:rsidP="004C5D3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lastRenderedPageBreak/>
              <w:t>Кал</w:t>
            </w:r>
            <w:r w:rsidR="00DD1B79">
              <w:rPr>
                <w:color w:val="0D0D0D" w:themeColor="text1" w:themeTint="F2"/>
                <w:sz w:val="22"/>
                <w:szCs w:val="22"/>
                <w:lang w:eastAsia="en-US"/>
              </w:rPr>
              <w:t>ужская область, городской округ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«Город Калуга»,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br/>
              <w:t>г. Калуга, Тульское шоссе</w:t>
            </w:r>
          </w:p>
        </w:tc>
        <w:tc>
          <w:tcPr>
            <w:tcW w:w="2693" w:type="dxa"/>
            <w:vAlign w:val="center"/>
          </w:tcPr>
          <w:p w:rsidR="003B776D" w:rsidRPr="004C5D38" w:rsidRDefault="000B3C7D" w:rsidP="004C5D3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01789C">
              <w:rPr>
                <w:color w:val="0D0D0D" w:themeColor="text1" w:themeTint="F2"/>
                <w:sz w:val="22"/>
                <w:szCs w:val="22"/>
                <w:lang w:eastAsia="en-US"/>
              </w:rPr>
              <w:t>Общественно-деловые зоны</w:t>
            </w:r>
          </w:p>
        </w:tc>
        <w:tc>
          <w:tcPr>
            <w:tcW w:w="1353" w:type="dxa"/>
            <w:vAlign w:val="center"/>
          </w:tcPr>
          <w:p w:rsidR="003B776D" w:rsidRPr="004C5D38" w:rsidRDefault="000B3C7D" w:rsidP="004C5D3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4C5D38">
              <w:rPr>
                <w:color w:val="0D0D0D" w:themeColor="text1" w:themeTint="F2"/>
                <w:sz w:val="22"/>
                <w:szCs w:val="22"/>
                <w:lang w:eastAsia="en-US"/>
              </w:rPr>
              <w:t>48</w:t>
            </w:r>
            <w:r w:rsidR="004C5D38" w:rsidRPr="004C5D38">
              <w:rPr>
                <w:color w:val="0D0D0D" w:themeColor="text1" w:themeTint="F2"/>
                <w:sz w:val="22"/>
                <w:szCs w:val="22"/>
                <w:lang w:eastAsia="en-US"/>
              </w:rPr>
              <w:t>,</w:t>
            </w:r>
            <w:r w:rsidRPr="004C5D38">
              <w:rPr>
                <w:color w:val="0D0D0D" w:themeColor="text1" w:themeTint="F2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757" w:type="dxa"/>
            <w:vAlign w:val="center"/>
          </w:tcPr>
          <w:p w:rsidR="003B776D" w:rsidRPr="004C5D38" w:rsidRDefault="00C328FF" w:rsidP="004C5D3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Строительство крытого футбольного манежа на тренировочной площадке «Спутник»</w:t>
            </w:r>
          </w:p>
        </w:tc>
        <w:tc>
          <w:tcPr>
            <w:tcW w:w="1701" w:type="dxa"/>
            <w:vAlign w:val="center"/>
          </w:tcPr>
          <w:p w:rsidR="003B776D" w:rsidRPr="004C5D38" w:rsidRDefault="000B3C7D" w:rsidP="004C5D3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3B776D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3B776D" w:rsidRPr="000B3C7D" w:rsidRDefault="000B3C7D" w:rsidP="000B3C7D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</w:t>
            </w:r>
            <w:r w:rsidR="00DD1B79">
              <w:rPr>
                <w:color w:val="0D0D0D" w:themeColor="text1" w:themeTint="F2"/>
                <w:sz w:val="22"/>
                <w:szCs w:val="22"/>
                <w:lang w:eastAsia="en-US"/>
              </w:rPr>
              <w:t>ужская область, городской округ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«Город Калуга», г. Калуга, на территории ГАУ КО «СШОР «Орленок»</w:t>
            </w:r>
          </w:p>
        </w:tc>
        <w:tc>
          <w:tcPr>
            <w:tcW w:w="2693" w:type="dxa"/>
            <w:vAlign w:val="center"/>
          </w:tcPr>
          <w:p w:rsidR="000B3C7D" w:rsidRPr="000B3C7D" w:rsidRDefault="000B3C7D" w:rsidP="000B3C7D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3B776D">
              <w:rPr>
                <w:color w:val="0D0D0D" w:themeColor="text1" w:themeTint="F2"/>
                <w:sz w:val="22"/>
                <w:szCs w:val="22"/>
                <w:lang w:eastAsia="en-US"/>
              </w:rPr>
              <w:t>Зоны рекреационного назначения</w:t>
            </w:r>
          </w:p>
        </w:tc>
        <w:tc>
          <w:tcPr>
            <w:tcW w:w="1353" w:type="dxa"/>
            <w:vAlign w:val="center"/>
          </w:tcPr>
          <w:p w:rsidR="003B776D" w:rsidRPr="000B3C7D" w:rsidRDefault="004C5D38" w:rsidP="000B3C7D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4,5</w:t>
            </w:r>
          </w:p>
        </w:tc>
        <w:tc>
          <w:tcPr>
            <w:tcW w:w="2757" w:type="dxa"/>
            <w:vAlign w:val="center"/>
          </w:tcPr>
          <w:p w:rsidR="003B776D" w:rsidRPr="000B3C7D" w:rsidRDefault="000B3C7D" w:rsidP="000B3C7D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Строительство биатлонного комплекса</w:t>
            </w:r>
          </w:p>
        </w:tc>
        <w:tc>
          <w:tcPr>
            <w:tcW w:w="1701" w:type="dxa"/>
            <w:vAlign w:val="center"/>
          </w:tcPr>
          <w:p w:rsidR="003B776D" w:rsidRPr="000B3C7D" w:rsidRDefault="000B3C7D" w:rsidP="000B3C7D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3B776D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3B776D" w:rsidRPr="00AC7EF0" w:rsidRDefault="00AC7EF0" w:rsidP="00AC7EF0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</w:t>
            </w:r>
            <w:r w:rsidR="00DD1B79">
              <w:rPr>
                <w:color w:val="0D0D0D" w:themeColor="text1" w:themeTint="F2"/>
                <w:sz w:val="22"/>
                <w:szCs w:val="22"/>
                <w:lang w:eastAsia="en-US"/>
              </w:rPr>
              <w:t>ужская область, городской округ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«Город Калуга», г. Калуга, на территории ГБУ КО «СШОР по гребному спорту Вячеслава Иванова» «Орленок»</w:t>
            </w:r>
          </w:p>
        </w:tc>
        <w:tc>
          <w:tcPr>
            <w:tcW w:w="2693" w:type="dxa"/>
            <w:vAlign w:val="center"/>
          </w:tcPr>
          <w:p w:rsidR="003B776D" w:rsidRPr="00AC7EF0" w:rsidRDefault="00AC7EF0" w:rsidP="00AC7EF0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3B776D">
              <w:rPr>
                <w:color w:val="0D0D0D" w:themeColor="text1" w:themeTint="F2"/>
                <w:sz w:val="22"/>
                <w:szCs w:val="22"/>
                <w:lang w:eastAsia="en-US"/>
              </w:rPr>
              <w:t>Зоны рекреационного назначения</w:t>
            </w:r>
          </w:p>
        </w:tc>
        <w:tc>
          <w:tcPr>
            <w:tcW w:w="1353" w:type="dxa"/>
            <w:vAlign w:val="center"/>
          </w:tcPr>
          <w:p w:rsidR="003B776D" w:rsidRPr="00AC7EF0" w:rsidRDefault="00AC7EF0" w:rsidP="00AC7EF0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AC7EF0">
              <w:rPr>
                <w:color w:val="0D0D0D" w:themeColor="text1" w:themeTint="F2"/>
                <w:sz w:val="22"/>
                <w:szCs w:val="22"/>
                <w:lang w:eastAsia="en-US"/>
              </w:rPr>
              <w:t>92,8</w:t>
            </w:r>
          </w:p>
        </w:tc>
        <w:tc>
          <w:tcPr>
            <w:tcW w:w="2757" w:type="dxa"/>
            <w:vAlign w:val="center"/>
          </w:tcPr>
          <w:p w:rsidR="003B776D" w:rsidRPr="00AC7EF0" w:rsidRDefault="00AC7EF0" w:rsidP="00AC7EF0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Строительство гребного центра</w:t>
            </w:r>
          </w:p>
        </w:tc>
        <w:tc>
          <w:tcPr>
            <w:tcW w:w="1701" w:type="dxa"/>
            <w:vAlign w:val="center"/>
          </w:tcPr>
          <w:p w:rsidR="003B776D" w:rsidRPr="00AC7EF0" w:rsidRDefault="00AC7EF0" w:rsidP="00AC7EF0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AC7EF0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AC7EF0" w:rsidRPr="00AC7EF0" w:rsidRDefault="00AC7EF0" w:rsidP="00AC7EF0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</w:t>
            </w:r>
            <w:r w:rsidR="00DD1B79">
              <w:rPr>
                <w:color w:val="0D0D0D" w:themeColor="text1" w:themeTint="F2"/>
                <w:sz w:val="22"/>
                <w:szCs w:val="22"/>
                <w:lang w:eastAsia="en-US"/>
              </w:rPr>
              <w:t>ужская область, городской округ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«Город Калуга»,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br/>
              <w:t>г. Калуга, Тульское шоссе</w:t>
            </w:r>
          </w:p>
        </w:tc>
        <w:tc>
          <w:tcPr>
            <w:tcW w:w="2693" w:type="dxa"/>
            <w:vAlign w:val="center"/>
          </w:tcPr>
          <w:p w:rsidR="00AC7EF0" w:rsidRPr="004C5D38" w:rsidRDefault="00AC7EF0" w:rsidP="00AC7EF0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01789C">
              <w:rPr>
                <w:color w:val="0D0D0D" w:themeColor="text1" w:themeTint="F2"/>
                <w:sz w:val="22"/>
                <w:szCs w:val="22"/>
                <w:lang w:eastAsia="en-US"/>
              </w:rPr>
              <w:t>Общественно-деловые зоны</w:t>
            </w:r>
          </w:p>
        </w:tc>
        <w:tc>
          <w:tcPr>
            <w:tcW w:w="1353" w:type="dxa"/>
            <w:vAlign w:val="center"/>
          </w:tcPr>
          <w:p w:rsidR="00AC7EF0" w:rsidRPr="004C5D38" w:rsidRDefault="00AC7EF0" w:rsidP="00AC7EF0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4C5D38">
              <w:rPr>
                <w:color w:val="0D0D0D" w:themeColor="text1" w:themeTint="F2"/>
                <w:sz w:val="22"/>
                <w:szCs w:val="22"/>
                <w:lang w:eastAsia="en-US"/>
              </w:rPr>
              <w:t>48,9</w:t>
            </w:r>
          </w:p>
        </w:tc>
        <w:tc>
          <w:tcPr>
            <w:tcW w:w="2757" w:type="dxa"/>
            <w:vAlign w:val="center"/>
          </w:tcPr>
          <w:p w:rsidR="00AC7EF0" w:rsidRPr="00AC7EF0" w:rsidRDefault="00AC7EF0" w:rsidP="00AC7EF0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Калужское областное хранилище для археологических предметов</w:t>
            </w:r>
          </w:p>
        </w:tc>
        <w:tc>
          <w:tcPr>
            <w:tcW w:w="1701" w:type="dxa"/>
            <w:vAlign w:val="center"/>
          </w:tcPr>
          <w:p w:rsidR="00AC7EF0" w:rsidRPr="00AC7EF0" w:rsidRDefault="00AC7EF0" w:rsidP="00AC7EF0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3B776D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3B776D" w:rsidRPr="00C52968" w:rsidRDefault="00DD1B79" w:rsidP="00C5296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Калужская область, городской округ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«Город Калуга»,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br/>
              <w:t xml:space="preserve">г. Калуга, ул. </w:t>
            </w:r>
            <w:proofErr w:type="spellStart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Кубяка</w:t>
            </w:r>
            <w:proofErr w:type="spellEnd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, д.20</w:t>
            </w:r>
          </w:p>
        </w:tc>
        <w:tc>
          <w:tcPr>
            <w:tcW w:w="2693" w:type="dxa"/>
            <w:vAlign w:val="center"/>
          </w:tcPr>
          <w:p w:rsidR="003B776D" w:rsidRPr="00C52968" w:rsidRDefault="00C52968" w:rsidP="00C5296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01789C">
              <w:rPr>
                <w:color w:val="0D0D0D" w:themeColor="text1" w:themeTint="F2"/>
                <w:sz w:val="22"/>
                <w:szCs w:val="22"/>
                <w:lang w:eastAsia="en-US"/>
              </w:rPr>
              <w:t>Общественно-деловые зоны</w:t>
            </w:r>
          </w:p>
        </w:tc>
        <w:tc>
          <w:tcPr>
            <w:tcW w:w="1353" w:type="dxa"/>
            <w:vAlign w:val="center"/>
          </w:tcPr>
          <w:p w:rsidR="003B776D" w:rsidRPr="00C52968" w:rsidRDefault="00C52968" w:rsidP="00C5296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C52968">
              <w:rPr>
                <w:color w:val="0D0D0D" w:themeColor="text1" w:themeTint="F2"/>
                <w:sz w:val="22"/>
                <w:szCs w:val="22"/>
                <w:lang w:eastAsia="en-US"/>
              </w:rPr>
              <w:t>5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,</w:t>
            </w:r>
            <w:r w:rsidRPr="00C52968">
              <w:rPr>
                <w:color w:val="0D0D0D" w:themeColor="text1" w:themeTint="F2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757" w:type="dxa"/>
            <w:vAlign w:val="center"/>
          </w:tcPr>
          <w:p w:rsidR="003B776D" w:rsidRPr="00C52968" w:rsidRDefault="00DD1B79" w:rsidP="00C5296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Реконструкция медицинского блока государственного бюджетного учреждения Калужской области «Центр содействия семейному воспитанию имени Попова В.Т.»</w:t>
            </w:r>
          </w:p>
        </w:tc>
        <w:tc>
          <w:tcPr>
            <w:tcW w:w="1701" w:type="dxa"/>
            <w:vAlign w:val="center"/>
          </w:tcPr>
          <w:p w:rsidR="003B776D" w:rsidRPr="00C52968" w:rsidRDefault="00C52968" w:rsidP="00C5296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3B776D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3B776D" w:rsidRPr="00227AC5" w:rsidRDefault="00227AC5" w:rsidP="00227AC5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Калужская область, городской округ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«Город Калуга»</w:t>
            </w:r>
          </w:p>
        </w:tc>
        <w:tc>
          <w:tcPr>
            <w:tcW w:w="2693" w:type="dxa"/>
            <w:vAlign w:val="center"/>
          </w:tcPr>
          <w:p w:rsidR="003B776D" w:rsidRPr="00227AC5" w:rsidRDefault="00227AC5" w:rsidP="00227AC5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227AC5">
              <w:rPr>
                <w:color w:val="0D0D0D" w:themeColor="text1" w:themeTint="F2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53" w:type="dxa"/>
            <w:vAlign w:val="center"/>
          </w:tcPr>
          <w:p w:rsidR="003B776D" w:rsidRPr="00227AC5" w:rsidRDefault="00227AC5" w:rsidP="00227AC5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227AC5">
              <w:rPr>
                <w:color w:val="0D0D0D" w:themeColor="text1" w:themeTint="F2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757" w:type="dxa"/>
            <w:vAlign w:val="center"/>
          </w:tcPr>
          <w:p w:rsidR="00227AC5" w:rsidRDefault="00227AC5" w:rsidP="00227AC5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Организация условий для функционирования объектов санаторно-курортного и туристско-рекреационного назначения</w:t>
            </w:r>
          </w:p>
          <w:p w:rsidR="003B776D" w:rsidRPr="00227AC5" w:rsidRDefault="00227AC5" w:rsidP="00227AC5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ООО «Лето на Оке»</w:t>
            </w:r>
          </w:p>
        </w:tc>
        <w:tc>
          <w:tcPr>
            <w:tcW w:w="1701" w:type="dxa"/>
            <w:vAlign w:val="center"/>
          </w:tcPr>
          <w:p w:rsidR="003B776D" w:rsidRPr="00227AC5" w:rsidRDefault="00227AC5" w:rsidP="00227AC5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3B776D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3B776D" w:rsidRPr="00227AC5" w:rsidRDefault="00227AC5" w:rsidP="00227AC5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Калужская область, городской округ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«Город Калуга», г. Калуга, ул. Городенская, 27</w:t>
            </w:r>
          </w:p>
        </w:tc>
        <w:tc>
          <w:tcPr>
            <w:tcW w:w="2693" w:type="dxa"/>
            <w:vAlign w:val="center"/>
          </w:tcPr>
          <w:p w:rsidR="003B776D" w:rsidRPr="00227AC5" w:rsidRDefault="00227AC5" w:rsidP="00227AC5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227AC5">
              <w:rPr>
                <w:color w:val="0D0D0D" w:themeColor="text1" w:themeTint="F2"/>
                <w:sz w:val="22"/>
                <w:szCs w:val="22"/>
                <w:lang w:eastAsia="en-US"/>
              </w:rPr>
              <w:t>Зона складирования и захоронения отходов</w:t>
            </w:r>
          </w:p>
        </w:tc>
        <w:tc>
          <w:tcPr>
            <w:tcW w:w="1353" w:type="dxa"/>
            <w:vAlign w:val="center"/>
          </w:tcPr>
          <w:p w:rsidR="003B776D" w:rsidRPr="00227AC5" w:rsidRDefault="00227AC5" w:rsidP="00227AC5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227AC5">
              <w:rPr>
                <w:color w:val="0D0D0D" w:themeColor="text1" w:themeTint="F2"/>
                <w:sz w:val="22"/>
                <w:szCs w:val="22"/>
                <w:lang w:eastAsia="en-US"/>
              </w:rPr>
              <w:t>17,3</w:t>
            </w:r>
          </w:p>
        </w:tc>
        <w:tc>
          <w:tcPr>
            <w:tcW w:w="2757" w:type="dxa"/>
            <w:vAlign w:val="center"/>
          </w:tcPr>
          <w:p w:rsidR="003B776D" w:rsidRDefault="00227AC5" w:rsidP="00227AC5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Рекультивация полигона</w:t>
            </w:r>
          </w:p>
          <w:p w:rsidR="00227AC5" w:rsidRPr="00227AC5" w:rsidRDefault="00227AC5" w:rsidP="00227AC5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ТБО</w:t>
            </w:r>
          </w:p>
        </w:tc>
        <w:tc>
          <w:tcPr>
            <w:tcW w:w="1701" w:type="dxa"/>
            <w:vAlign w:val="center"/>
          </w:tcPr>
          <w:p w:rsidR="003B776D" w:rsidRPr="00227AC5" w:rsidRDefault="00227AC5" w:rsidP="00227AC5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3B776D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3B776D" w:rsidRPr="007E6963" w:rsidRDefault="007E6963" w:rsidP="00242E15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Калужская область, городской округ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«Город Калуга»,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</w:t>
            </w:r>
            <w:r w:rsidR="00242E15">
              <w:rPr>
                <w:color w:val="0D0D0D" w:themeColor="text1" w:themeTint="F2"/>
                <w:sz w:val="22"/>
                <w:szCs w:val="22"/>
                <w:lang w:eastAsia="en-US"/>
              </w:rPr>
              <w:t>г. Калуга, ул. Гвардейская, д.5 (</w:t>
            </w:r>
            <w:proofErr w:type="spellStart"/>
            <w:proofErr w:type="gramStart"/>
            <w:r w:rsidR="00242E15">
              <w:rPr>
                <w:color w:val="0D0D0D" w:themeColor="text1" w:themeTint="F2"/>
                <w:sz w:val="22"/>
                <w:szCs w:val="22"/>
                <w:lang w:eastAsia="en-US"/>
              </w:rPr>
              <w:t>ФГКУ«</w:t>
            </w:r>
            <w:proofErr w:type="gramEnd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Центральное</w:t>
            </w:r>
            <w:proofErr w:type="spellEnd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ТУИО</w:t>
            </w:r>
            <w:r w:rsidR="00242E15">
              <w:rPr>
                <w:color w:val="0D0D0D" w:themeColor="text1" w:themeTint="F2"/>
                <w:sz w:val="22"/>
                <w:szCs w:val="22"/>
                <w:lang w:eastAsia="en-US"/>
              </w:rPr>
              <w:t>»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МО РФ)</w:t>
            </w:r>
          </w:p>
        </w:tc>
        <w:tc>
          <w:tcPr>
            <w:tcW w:w="2693" w:type="dxa"/>
            <w:vAlign w:val="center"/>
          </w:tcPr>
          <w:p w:rsidR="003B776D" w:rsidRPr="007E6963" w:rsidRDefault="00665C5A" w:rsidP="007E6963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5F0BEC">
              <w:rPr>
                <w:color w:val="0D0D0D" w:themeColor="text1" w:themeTint="F2"/>
                <w:sz w:val="22"/>
                <w:szCs w:val="22"/>
                <w:lang w:eastAsia="en-US"/>
              </w:rPr>
              <w:t>Жилые зоны</w:t>
            </w:r>
          </w:p>
        </w:tc>
        <w:tc>
          <w:tcPr>
            <w:tcW w:w="1353" w:type="dxa"/>
            <w:vAlign w:val="center"/>
          </w:tcPr>
          <w:p w:rsidR="003B776D" w:rsidRPr="007E6963" w:rsidRDefault="007E6963" w:rsidP="007E6963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0,342</w:t>
            </w:r>
          </w:p>
        </w:tc>
        <w:tc>
          <w:tcPr>
            <w:tcW w:w="2757" w:type="dxa"/>
            <w:vAlign w:val="center"/>
          </w:tcPr>
          <w:p w:rsidR="003B776D" w:rsidRPr="007E6963" w:rsidRDefault="00227AC5" w:rsidP="007E6963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7E6963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Ликвидация </w:t>
            </w:r>
            <w:proofErr w:type="spellStart"/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м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естнесанкциониро</w:t>
            </w:r>
            <w:proofErr w:type="spellEnd"/>
            <w:r w:rsidR="007E6963">
              <w:rPr>
                <w:color w:val="0D0D0D" w:themeColor="text1" w:themeTint="F2"/>
                <w:sz w:val="22"/>
                <w:szCs w:val="22"/>
                <w:lang w:eastAsia="en-US"/>
              </w:rPr>
              <w:t>-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ванного размещения отходов производства и потребления</w:t>
            </w:r>
          </w:p>
        </w:tc>
        <w:tc>
          <w:tcPr>
            <w:tcW w:w="1701" w:type="dxa"/>
            <w:vAlign w:val="center"/>
          </w:tcPr>
          <w:p w:rsidR="003B776D" w:rsidRPr="007E6963" w:rsidRDefault="007E6963" w:rsidP="007E6963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3B776D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3B776D" w:rsidRPr="007E6963" w:rsidRDefault="007E6963" w:rsidP="007E6963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Калужская область, городской округ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«Город Калуга», д. </w:t>
            </w:r>
            <w:proofErr w:type="spellStart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Резвань</w:t>
            </w:r>
            <w:proofErr w:type="spellEnd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70 м от автодороги на </w:t>
            </w:r>
            <w:proofErr w:type="spellStart"/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Резвань</w:t>
            </w:r>
            <w:proofErr w:type="spellEnd"/>
          </w:p>
        </w:tc>
        <w:tc>
          <w:tcPr>
            <w:tcW w:w="2693" w:type="dxa"/>
            <w:vAlign w:val="center"/>
          </w:tcPr>
          <w:p w:rsidR="003B776D" w:rsidRPr="007E6963" w:rsidRDefault="00665C5A" w:rsidP="007E6963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Зона лесов</w:t>
            </w:r>
          </w:p>
        </w:tc>
        <w:tc>
          <w:tcPr>
            <w:tcW w:w="1353" w:type="dxa"/>
            <w:vAlign w:val="center"/>
          </w:tcPr>
          <w:p w:rsidR="003B776D" w:rsidRPr="007E6963" w:rsidRDefault="007E6963" w:rsidP="007E6963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0,036</w:t>
            </w:r>
          </w:p>
        </w:tc>
        <w:tc>
          <w:tcPr>
            <w:tcW w:w="2757" w:type="dxa"/>
            <w:vAlign w:val="center"/>
          </w:tcPr>
          <w:p w:rsidR="003B776D" w:rsidRPr="007E6963" w:rsidRDefault="007E6963" w:rsidP="007E6963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7E6963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Ликвидация </w:t>
            </w:r>
            <w:proofErr w:type="spellStart"/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м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естнесанкциониро</w:t>
            </w:r>
            <w:proofErr w:type="spellEnd"/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-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ванного размещения отходов производства и потребления</w:t>
            </w:r>
          </w:p>
        </w:tc>
        <w:tc>
          <w:tcPr>
            <w:tcW w:w="1701" w:type="dxa"/>
            <w:vAlign w:val="center"/>
          </w:tcPr>
          <w:p w:rsidR="003B776D" w:rsidRPr="007E6963" w:rsidRDefault="007E6963" w:rsidP="007E6963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</w:tbl>
    <w:p w:rsidR="005446C8" w:rsidRPr="003A6857" w:rsidRDefault="005446C8">
      <w:pPr>
        <w:rPr>
          <w:color w:val="FF0000"/>
        </w:rPr>
        <w:sectPr w:rsidR="005446C8" w:rsidRPr="003A6857">
          <w:pgSz w:w="11906" w:h="16838"/>
          <w:pgMar w:top="1134" w:right="1134" w:bottom="1134" w:left="1134" w:header="720" w:footer="709" w:gutter="0"/>
          <w:cols w:space="720"/>
          <w:titlePg/>
          <w:docGrid w:linePitch="360"/>
        </w:sectPr>
      </w:pPr>
    </w:p>
    <w:p w:rsidR="00A93331" w:rsidRPr="00920B30" w:rsidRDefault="00A11BD8" w:rsidP="008214C7">
      <w:pPr>
        <w:pStyle w:val="1"/>
        <w:numPr>
          <w:ilvl w:val="0"/>
          <w:numId w:val="10"/>
        </w:numPr>
        <w:tabs>
          <w:tab w:val="left" w:pos="0"/>
        </w:tabs>
        <w:ind w:left="142"/>
        <w:rPr>
          <w:color w:val="000000" w:themeColor="text1"/>
          <w:sz w:val="24"/>
          <w:szCs w:val="24"/>
        </w:rPr>
      </w:pPr>
      <w:bookmarkStart w:id="11" w:name="_Toc109386972"/>
      <w:r w:rsidRPr="00920B30">
        <w:rPr>
          <w:color w:val="000000" w:themeColor="text1"/>
          <w:sz w:val="24"/>
          <w:szCs w:val="24"/>
        </w:rPr>
        <w:lastRenderedPageBreak/>
        <w:t xml:space="preserve">Сведения о видах, назначении и наименованиях планируемых для размещения объектов местного значения </w:t>
      </w:r>
      <w:r w:rsidR="003C55B1">
        <w:rPr>
          <w:color w:val="000000" w:themeColor="text1"/>
          <w:sz w:val="24"/>
          <w:szCs w:val="24"/>
        </w:rPr>
        <w:t>городского округа</w:t>
      </w:r>
      <w:r w:rsidR="007A56B8">
        <w:rPr>
          <w:color w:val="000000" w:themeColor="text1"/>
          <w:sz w:val="24"/>
          <w:szCs w:val="24"/>
        </w:rPr>
        <w:t>, их основные характеристики</w:t>
      </w:r>
      <w:r w:rsidRPr="00920B30">
        <w:rPr>
          <w:color w:val="000000" w:themeColor="text1"/>
          <w:sz w:val="24"/>
          <w:szCs w:val="24"/>
        </w:rPr>
        <w:t>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объектов.</w:t>
      </w:r>
      <w:bookmarkEnd w:id="11"/>
    </w:p>
    <w:p w:rsidR="005446C8" w:rsidRPr="00872564" w:rsidRDefault="00237D24" w:rsidP="005446C8">
      <w:pPr>
        <w:pStyle w:val="afffff3"/>
        <w:jc w:val="right"/>
        <w:rPr>
          <w:b/>
          <w:color w:val="0D0D0D" w:themeColor="text1" w:themeTint="F2"/>
          <w:sz w:val="24"/>
          <w:szCs w:val="24"/>
        </w:rPr>
      </w:pPr>
      <w:r w:rsidRPr="005446C8">
        <w:rPr>
          <w:color w:val="000000" w:themeColor="text1"/>
          <w:sz w:val="24"/>
          <w:szCs w:val="24"/>
        </w:rPr>
        <w:t xml:space="preserve"> </w:t>
      </w:r>
      <w:r w:rsidR="005446C8" w:rsidRPr="005446C8">
        <w:rPr>
          <w:color w:val="000000" w:themeColor="text1"/>
          <w:sz w:val="24"/>
          <w:szCs w:val="24"/>
        </w:rPr>
        <w:t xml:space="preserve">                                                </w:t>
      </w:r>
      <w:r w:rsidR="005446C8" w:rsidRPr="005446C8">
        <w:rPr>
          <w:rFonts w:cs="Symbol"/>
          <w:color w:val="000000" w:themeColor="text1"/>
          <w:sz w:val="24"/>
          <w:szCs w:val="24"/>
        </w:rPr>
        <w:t>Т</w:t>
      </w:r>
      <w:r w:rsidR="005446C8" w:rsidRPr="00872564">
        <w:rPr>
          <w:rFonts w:cs="Symbol"/>
          <w:color w:val="0D0D0D" w:themeColor="text1" w:themeTint="F2"/>
          <w:sz w:val="24"/>
          <w:szCs w:val="24"/>
        </w:rPr>
        <w:t xml:space="preserve">аблица </w:t>
      </w:r>
      <w:r w:rsidR="005446C8">
        <w:rPr>
          <w:rFonts w:cs="Symbol"/>
          <w:color w:val="0D0D0D" w:themeColor="text1" w:themeTint="F2"/>
          <w:sz w:val="24"/>
          <w:szCs w:val="24"/>
        </w:rPr>
        <w:t>2</w:t>
      </w:r>
      <w:r w:rsidR="005446C8" w:rsidRPr="00872564">
        <w:rPr>
          <w:rFonts w:cs="Symbol"/>
          <w:color w:val="0D0D0D" w:themeColor="text1" w:themeTint="F2"/>
          <w:sz w:val="24"/>
          <w:szCs w:val="24"/>
        </w:rPr>
        <w:t>.</w:t>
      </w:r>
      <w:r w:rsidR="005446C8">
        <w:rPr>
          <w:rFonts w:cs="Symbol"/>
          <w:color w:val="0D0D0D" w:themeColor="text1" w:themeTint="F2"/>
          <w:sz w:val="24"/>
          <w:szCs w:val="24"/>
        </w:rPr>
        <w:t>1.</w:t>
      </w:r>
      <w:r w:rsidR="005446C8" w:rsidRPr="00872564">
        <w:rPr>
          <w:b/>
          <w:color w:val="0D0D0D" w:themeColor="text1" w:themeTint="F2"/>
          <w:sz w:val="24"/>
          <w:szCs w:val="24"/>
        </w:rPr>
        <w:t xml:space="preserve"> </w:t>
      </w:r>
    </w:p>
    <w:tbl>
      <w:tblPr>
        <w:tblW w:w="15085" w:type="dxa"/>
        <w:tblInd w:w="-489" w:type="dxa"/>
        <w:tblLayout w:type="fixed"/>
        <w:tblLook w:val="0000" w:firstRow="0" w:lastRow="0" w:firstColumn="0" w:lastColumn="0" w:noHBand="0" w:noVBand="0"/>
      </w:tblPr>
      <w:tblGrid>
        <w:gridCol w:w="709"/>
        <w:gridCol w:w="3149"/>
        <w:gridCol w:w="2149"/>
        <w:gridCol w:w="1881"/>
        <w:gridCol w:w="2661"/>
        <w:gridCol w:w="2268"/>
        <w:gridCol w:w="2268"/>
      </w:tblGrid>
      <w:tr w:rsidR="005446C8" w:rsidRPr="003A6857" w:rsidTr="005446C8">
        <w:trPr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46C8" w:rsidRPr="005446C8" w:rsidRDefault="005446C8" w:rsidP="005446C8">
            <w:pPr>
              <w:jc w:val="center"/>
              <w:rPr>
                <w:color w:val="000000" w:themeColor="text1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46C8" w:rsidRPr="005446C8" w:rsidRDefault="005446C8" w:rsidP="005446C8">
            <w:pPr>
              <w:jc w:val="center"/>
              <w:rPr>
                <w:color w:val="000000" w:themeColor="text1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Наименование объекта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46C8" w:rsidRPr="005446C8" w:rsidRDefault="005446C8" w:rsidP="005446C8">
            <w:pPr>
              <w:jc w:val="center"/>
              <w:rPr>
                <w:color w:val="000000" w:themeColor="text1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Местоположение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46C8" w:rsidRPr="005446C8" w:rsidRDefault="005446C8" w:rsidP="005446C8">
            <w:pPr>
              <w:jc w:val="center"/>
              <w:rPr>
                <w:color w:val="000000" w:themeColor="text1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Параметры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46C8" w:rsidRPr="005446C8" w:rsidRDefault="005446C8" w:rsidP="005446C8">
            <w:pPr>
              <w:jc w:val="center"/>
              <w:rPr>
                <w:color w:val="000000" w:themeColor="text1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Функциональная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6C8" w:rsidRPr="005446C8" w:rsidRDefault="005446C8" w:rsidP="005446C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Период реализации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46C8" w:rsidRPr="005446C8" w:rsidRDefault="005446C8" w:rsidP="005446C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Зона с особыми условиями использования территории</w:t>
            </w:r>
          </w:p>
        </w:tc>
      </w:tr>
      <w:tr w:rsidR="005446C8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C8" w:rsidRPr="005446C8" w:rsidRDefault="005446C8">
            <w:pPr>
              <w:rPr>
                <w:color w:val="000000" w:themeColor="text1"/>
              </w:rPr>
            </w:pPr>
            <w:r w:rsidRPr="005446C8">
              <w:rPr>
                <w:b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43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C8" w:rsidRPr="005446C8" w:rsidRDefault="005446C8">
            <w:pPr>
              <w:rPr>
                <w:b/>
                <w:color w:val="000000" w:themeColor="text1"/>
                <w:sz w:val="24"/>
                <w:szCs w:val="24"/>
              </w:rPr>
            </w:pPr>
            <w:r w:rsidRPr="005446C8">
              <w:rPr>
                <w:b/>
                <w:color w:val="000000" w:themeColor="text1"/>
                <w:sz w:val="24"/>
                <w:szCs w:val="24"/>
              </w:rPr>
              <w:t>Объекты в сфере образования (детские дошкольные учреждения)</w:t>
            </w:r>
          </w:p>
        </w:tc>
      </w:tr>
      <w:tr w:rsidR="005446C8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C8" w:rsidRPr="005446C8" w:rsidRDefault="005446C8">
            <w:pPr>
              <w:rPr>
                <w:color w:val="000000" w:themeColor="text1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C8" w:rsidRPr="005446C8" w:rsidRDefault="005446C8">
            <w:pPr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Детское дошкольное образовательное уч</w:t>
            </w:r>
            <w:r>
              <w:rPr>
                <w:color w:val="000000" w:themeColor="text1"/>
                <w:sz w:val="24"/>
                <w:szCs w:val="24"/>
              </w:rPr>
              <w:t>реждение на 175 мест»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C8" w:rsidRPr="005446C8" w:rsidRDefault="005446C8">
            <w:pPr>
              <w:rPr>
                <w:color w:val="000000" w:themeColor="text1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г. Калуга в районе улицы Сиреневый бульвар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446C8" w:rsidRPr="005446C8" w:rsidRDefault="005446C8">
            <w:pPr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7 групп, 175 мест</w:t>
            </w:r>
          </w:p>
          <w:p w:rsidR="005446C8" w:rsidRPr="005446C8" w:rsidRDefault="005446C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C8" w:rsidRPr="005446C8" w:rsidRDefault="005446C8" w:rsidP="005446C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C8" w:rsidRPr="005446C8" w:rsidRDefault="005446C8" w:rsidP="005446C8">
            <w:pPr>
              <w:jc w:val="center"/>
              <w:rPr>
                <w:color w:val="000000" w:themeColor="text1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6C8" w:rsidRPr="005446C8" w:rsidRDefault="005446C8" w:rsidP="005446C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5446C8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C8" w:rsidRPr="005446C8" w:rsidRDefault="005446C8">
            <w:pPr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C8" w:rsidRPr="005446C8" w:rsidRDefault="005446C8" w:rsidP="005345CA">
            <w:pPr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 xml:space="preserve">Строительство дошкольного учреждения в Микрорайоне массовой застройки </w:t>
            </w:r>
            <w:r w:rsidR="005345CA">
              <w:rPr>
                <w:color w:val="000000" w:themeColor="text1"/>
                <w:sz w:val="24"/>
                <w:szCs w:val="24"/>
              </w:rPr>
              <w:t>«</w:t>
            </w:r>
            <w:r w:rsidRPr="005446C8">
              <w:rPr>
                <w:color w:val="000000" w:themeColor="text1"/>
                <w:sz w:val="24"/>
                <w:szCs w:val="24"/>
              </w:rPr>
              <w:t>Правобережье</w:t>
            </w:r>
            <w:r w:rsidR="005345CA">
              <w:rPr>
                <w:color w:val="000000" w:themeColor="text1"/>
                <w:sz w:val="24"/>
                <w:szCs w:val="24"/>
              </w:rPr>
              <w:t xml:space="preserve">» </w:t>
            </w:r>
            <w:r w:rsidRPr="005446C8">
              <w:rPr>
                <w:color w:val="000000" w:themeColor="text1"/>
                <w:sz w:val="24"/>
                <w:szCs w:val="24"/>
              </w:rPr>
              <w:t xml:space="preserve">(в </w:t>
            </w:r>
            <w:proofErr w:type="spellStart"/>
            <w:r w:rsidRPr="005446C8">
              <w:rPr>
                <w:color w:val="000000" w:themeColor="text1"/>
                <w:sz w:val="24"/>
                <w:szCs w:val="24"/>
              </w:rPr>
              <w:t>т.ч</w:t>
            </w:r>
            <w:proofErr w:type="spellEnd"/>
            <w:r w:rsidRPr="005446C8">
              <w:rPr>
                <w:color w:val="000000" w:themeColor="text1"/>
                <w:sz w:val="24"/>
                <w:szCs w:val="24"/>
              </w:rPr>
              <w:t>. ПИР)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C8" w:rsidRPr="005446C8" w:rsidRDefault="005446C8">
            <w:pPr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г. Калуга, ул. Верховая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446C8" w:rsidRPr="005446C8" w:rsidRDefault="005446C8">
            <w:pPr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18 групп (350 мест, из них: р. возраст - 9</w:t>
            </w:r>
            <w:r>
              <w:rPr>
                <w:color w:val="000000" w:themeColor="text1"/>
                <w:sz w:val="24"/>
                <w:szCs w:val="24"/>
              </w:rPr>
              <w:t xml:space="preserve">0 мест, д. возраст - 260 мест) 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C8" w:rsidRPr="005446C8" w:rsidRDefault="005446C8" w:rsidP="005446C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C8" w:rsidRPr="005446C8" w:rsidRDefault="005446C8" w:rsidP="005446C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Реализован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6C8" w:rsidRPr="005446C8" w:rsidRDefault="005446C8" w:rsidP="005446C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5446C8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C8" w:rsidRPr="005446C8" w:rsidRDefault="005446C8">
            <w:pPr>
              <w:rPr>
                <w:color w:val="000000" w:themeColor="text1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1.3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A30" w:rsidRDefault="005446C8">
            <w:pPr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Строи</w:t>
            </w:r>
            <w:r w:rsidR="00A41A30">
              <w:rPr>
                <w:color w:val="000000" w:themeColor="text1"/>
                <w:sz w:val="24"/>
                <w:szCs w:val="24"/>
              </w:rPr>
              <w:t>тельство дошкольного учреждения</w:t>
            </w:r>
          </w:p>
          <w:p w:rsidR="005446C8" w:rsidRPr="005446C8" w:rsidRDefault="005446C8">
            <w:pPr>
              <w:rPr>
                <w:color w:val="000000" w:themeColor="text1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 xml:space="preserve">(в </w:t>
            </w:r>
            <w:proofErr w:type="spellStart"/>
            <w:r w:rsidRPr="005446C8">
              <w:rPr>
                <w:color w:val="000000" w:themeColor="text1"/>
                <w:sz w:val="24"/>
                <w:szCs w:val="24"/>
              </w:rPr>
              <w:t>т.ч</w:t>
            </w:r>
            <w:proofErr w:type="spellEnd"/>
            <w:r w:rsidRPr="005446C8">
              <w:rPr>
                <w:color w:val="000000" w:themeColor="text1"/>
                <w:sz w:val="24"/>
                <w:szCs w:val="24"/>
              </w:rPr>
              <w:t xml:space="preserve">. ПИР)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C8" w:rsidRPr="005446C8" w:rsidRDefault="005446C8">
            <w:pPr>
              <w:rPr>
                <w:color w:val="000000" w:themeColor="text1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в микрорайоне Дубрава г. Калуги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446C8" w:rsidRPr="00A41A30" w:rsidRDefault="005446C8">
            <w:pPr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 xml:space="preserve">12 групп (240 мест, из них: р. возраст - </w:t>
            </w:r>
            <w:r w:rsidR="00A41A30">
              <w:rPr>
                <w:color w:val="000000" w:themeColor="text1"/>
                <w:sz w:val="24"/>
                <w:szCs w:val="24"/>
              </w:rPr>
              <w:t>80 мест, д. возраст - 180 мест)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C8" w:rsidRPr="005446C8" w:rsidRDefault="005446C8" w:rsidP="005446C8">
            <w:pPr>
              <w:jc w:val="center"/>
              <w:rPr>
                <w:color w:val="000000" w:themeColor="text1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C8" w:rsidRPr="005446C8" w:rsidRDefault="005446C8" w:rsidP="005446C8">
            <w:pPr>
              <w:jc w:val="center"/>
              <w:rPr>
                <w:color w:val="000000" w:themeColor="text1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Реализован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6C8" w:rsidRPr="005446C8" w:rsidRDefault="005446C8" w:rsidP="005446C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5446C8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C8" w:rsidRPr="00A41A30" w:rsidRDefault="005446C8">
            <w:pPr>
              <w:rPr>
                <w:color w:val="000000" w:themeColor="text1"/>
                <w:sz w:val="24"/>
                <w:szCs w:val="24"/>
              </w:rPr>
            </w:pPr>
            <w:r w:rsidRPr="00A41A30">
              <w:rPr>
                <w:color w:val="000000" w:themeColor="text1"/>
                <w:sz w:val="24"/>
                <w:szCs w:val="24"/>
              </w:rPr>
              <w:t>1.4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C8" w:rsidRPr="00A41A30" w:rsidRDefault="005446C8">
            <w:pPr>
              <w:rPr>
                <w:color w:val="000000" w:themeColor="text1"/>
                <w:sz w:val="24"/>
                <w:szCs w:val="24"/>
              </w:rPr>
            </w:pPr>
            <w:r w:rsidRPr="00A41A30">
              <w:rPr>
                <w:color w:val="000000" w:themeColor="text1"/>
                <w:sz w:val="24"/>
                <w:szCs w:val="24"/>
              </w:rPr>
              <w:t>Строительство детского дошкольного учреждения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C8" w:rsidRPr="00A41A30" w:rsidRDefault="00100FA6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г. Калуга, д. </w:t>
            </w:r>
            <w:proofErr w:type="spellStart"/>
            <w:r w:rsidR="005446C8" w:rsidRPr="00A41A30">
              <w:rPr>
                <w:color w:val="000000" w:themeColor="text1"/>
                <w:sz w:val="24"/>
                <w:szCs w:val="24"/>
              </w:rPr>
              <w:t>Яглово</w:t>
            </w:r>
            <w:proofErr w:type="spellEnd"/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446C8" w:rsidRPr="00A41A30" w:rsidRDefault="005446C8">
            <w:pPr>
              <w:rPr>
                <w:color w:val="000000" w:themeColor="text1"/>
                <w:sz w:val="24"/>
                <w:szCs w:val="24"/>
              </w:rPr>
            </w:pPr>
            <w:r w:rsidRPr="00A41A30">
              <w:rPr>
                <w:color w:val="000000" w:themeColor="text1"/>
                <w:sz w:val="24"/>
                <w:szCs w:val="24"/>
              </w:rPr>
              <w:t>6 групп (120 мест, из них р. возраст -</w:t>
            </w:r>
            <w:r w:rsidR="00A41A30">
              <w:rPr>
                <w:color w:val="000000" w:themeColor="text1"/>
                <w:sz w:val="24"/>
                <w:szCs w:val="24"/>
              </w:rPr>
              <w:t xml:space="preserve"> 40 мест, д. возраст - 80 мест)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C8" w:rsidRPr="00A41A30" w:rsidRDefault="00A41A30" w:rsidP="00A41A3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C8" w:rsidRPr="00A41A30" w:rsidRDefault="00A41A30" w:rsidP="00A41A3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6C8" w:rsidRPr="00A41A30" w:rsidRDefault="00A41A30" w:rsidP="00A41A3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1A30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A41A30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A30" w:rsidRPr="00A41A30" w:rsidRDefault="00A41A30" w:rsidP="00A41A30">
            <w:pPr>
              <w:rPr>
                <w:color w:val="000000" w:themeColor="text1"/>
              </w:rPr>
            </w:pPr>
            <w:r w:rsidRPr="00A41A30">
              <w:rPr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A30" w:rsidRPr="00A41A30" w:rsidRDefault="00A41A30" w:rsidP="00A41A30">
            <w:pPr>
              <w:rPr>
                <w:color w:val="000000" w:themeColor="text1"/>
              </w:rPr>
            </w:pPr>
            <w:r w:rsidRPr="00A41A30">
              <w:rPr>
                <w:color w:val="000000" w:themeColor="text1"/>
                <w:sz w:val="24"/>
                <w:szCs w:val="24"/>
              </w:rPr>
              <w:t>Строительство детского дошкольного учреждения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A30" w:rsidRPr="00A41A30" w:rsidRDefault="00A41A30" w:rsidP="005345CA">
            <w:pPr>
              <w:rPr>
                <w:color w:val="000000" w:themeColor="text1"/>
              </w:rPr>
            </w:pPr>
            <w:r w:rsidRPr="00A41A30">
              <w:rPr>
                <w:color w:val="000000" w:themeColor="text1"/>
                <w:sz w:val="24"/>
                <w:szCs w:val="24"/>
              </w:rPr>
              <w:t xml:space="preserve">г. Калуга, Микрорайон </w:t>
            </w:r>
            <w:r w:rsidR="005345CA">
              <w:rPr>
                <w:color w:val="000000" w:themeColor="text1"/>
                <w:sz w:val="24"/>
                <w:szCs w:val="24"/>
              </w:rPr>
              <w:t>«</w:t>
            </w:r>
            <w:r w:rsidRPr="00A41A30">
              <w:rPr>
                <w:color w:val="000000" w:themeColor="text1"/>
                <w:sz w:val="24"/>
                <w:szCs w:val="24"/>
              </w:rPr>
              <w:t>Северный</w:t>
            </w:r>
            <w:r w:rsidR="005345CA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41A30" w:rsidRPr="00A41A30" w:rsidRDefault="00A41A30" w:rsidP="00A41A30">
            <w:pPr>
              <w:rPr>
                <w:color w:val="000000" w:themeColor="text1"/>
                <w:sz w:val="24"/>
                <w:szCs w:val="24"/>
              </w:rPr>
            </w:pPr>
            <w:r w:rsidRPr="00A41A30">
              <w:rPr>
                <w:color w:val="000000" w:themeColor="text1"/>
                <w:sz w:val="24"/>
                <w:szCs w:val="24"/>
              </w:rPr>
              <w:t>10 групп (190 мест, из них: р. возраст - 30 мест, д. возраст - 160 мест)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A30" w:rsidRPr="00A41A30" w:rsidRDefault="00A41A30" w:rsidP="00A41A3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1A30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A30" w:rsidRPr="00A41A30" w:rsidRDefault="00A41A30" w:rsidP="00A41A3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A30" w:rsidRPr="00A41A30" w:rsidRDefault="00A41A30" w:rsidP="00A41A3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1A30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DD5AEE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lastRenderedPageBreak/>
              <w:t>1.6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Строительство детского дошкольного учреждения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5345CA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г. Калуга, Микрорайон </w:t>
            </w:r>
            <w:r w:rsidR="005345CA">
              <w:rPr>
                <w:color w:val="000000" w:themeColor="text1"/>
                <w:sz w:val="24"/>
                <w:szCs w:val="24"/>
              </w:rPr>
              <w:t>«</w:t>
            </w:r>
            <w:r w:rsidRPr="00DD5AEE">
              <w:rPr>
                <w:color w:val="000000" w:themeColor="text1"/>
                <w:sz w:val="24"/>
                <w:szCs w:val="24"/>
              </w:rPr>
              <w:t>Хрустальный</w:t>
            </w:r>
            <w:r w:rsidR="005345CA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10 групп (190 мест, из них: р. возраст - 30 мест, д. возраст - 160 мест) 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DD5AEE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1.7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5345CA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Строительство пристройки к МБДОУ N 34 </w:t>
            </w:r>
            <w:r w:rsidR="005345CA">
              <w:rPr>
                <w:color w:val="000000" w:themeColor="text1"/>
                <w:sz w:val="24"/>
                <w:szCs w:val="24"/>
              </w:rPr>
              <w:t>«</w:t>
            </w:r>
            <w:r w:rsidRPr="00DD5AEE">
              <w:rPr>
                <w:color w:val="000000" w:themeColor="text1"/>
                <w:sz w:val="24"/>
                <w:szCs w:val="24"/>
              </w:rPr>
              <w:t>Зоренька</w:t>
            </w:r>
            <w:r w:rsidR="005345CA">
              <w:rPr>
                <w:color w:val="000000" w:themeColor="text1"/>
                <w:sz w:val="24"/>
                <w:szCs w:val="24"/>
              </w:rPr>
              <w:t>»</w:t>
            </w:r>
            <w:r w:rsidRPr="00DD5AEE">
              <w:rPr>
                <w:color w:val="000000" w:themeColor="text1"/>
                <w:sz w:val="24"/>
                <w:szCs w:val="24"/>
              </w:rPr>
              <w:t xml:space="preserve"> </w:t>
            </w:r>
            <w:r w:rsidR="005345CA">
              <w:rPr>
                <w:color w:val="000000" w:themeColor="text1"/>
                <w:sz w:val="24"/>
                <w:szCs w:val="24"/>
              </w:rPr>
              <w:t>«</w:t>
            </w:r>
            <w:r w:rsidRPr="00DD5AEE">
              <w:rPr>
                <w:color w:val="000000" w:themeColor="text1"/>
                <w:sz w:val="24"/>
                <w:szCs w:val="24"/>
              </w:rPr>
              <w:t>Детский сад комбинированного вида</w:t>
            </w:r>
            <w:r w:rsidR="005345CA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г</w:t>
            </w:r>
            <w:r w:rsidR="005345CA">
              <w:rPr>
                <w:color w:val="000000" w:themeColor="text1"/>
                <w:sz w:val="24"/>
                <w:szCs w:val="24"/>
              </w:rPr>
              <w:t xml:space="preserve">. Калуга, ул. </w:t>
            </w:r>
            <w:proofErr w:type="spellStart"/>
            <w:r w:rsidR="005345CA">
              <w:rPr>
                <w:color w:val="000000" w:themeColor="text1"/>
                <w:sz w:val="24"/>
                <w:szCs w:val="24"/>
              </w:rPr>
              <w:t>Социалистическая</w:t>
            </w:r>
            <w:r w:rsidRPr="00DD5AEE">
              <w:rPr>
                <w:color w:val="000000" w:themeColor="text1"/>
                <w:sz w:val="24"/>
                <w:szCs w:val="24"/>
              </w:rPr>
              <w:t>д</w:t>
            </w:r>
            <w:proofErr w:type="spellEnd"/>
            <w:r w:rsidRPr="00DD5AEE">
              <w:rPr>
                <w:color w:val="000000" w:themeColor="text1"/>
                <w:sz w:val="24"/>
                <w:szCs w:val="24"/>
              </w:rPr>
              <w:t>. 2а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4 группы (80 мест)</w:t>
            </w:r>
          </w:p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</w:p>
          <w:p w:rsidR="00DD5AEE" w:rsidRPr="00DD5AEE" w:rsidRDefault="00DD5AEE" w:rsidP="00DD5AEE">
            <w:pPr>
              <w:rPr>
                <w:color w:val="000000" w:themeColor="text1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DD5AEE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1.8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Строительство детского дошкольного учреждения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5345CA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г. Калуга, Микрорайон массовой застройки </w:t>
            </w:r>
            <w:r w:rsidR="005345CA">
              <w:rPr>
                <w:color w:val="000000" w:themeColor="text1"/>
                <w:sz w:val="24"/>
                <w:szCs w:val="24"/>
              </w:rPr>
              <w:t>«</w:t>
            </w:r>
            <w:r w:rsidRPr="00DD5AEE">
              <w:rPr>
                <w:color w:val="000000" w:themeColor="text1"/>
                <w:sz w:val="24"/>
                <w:szCs w:val="24"/>
              </w:rPr>
              <w:t>Солнечный</w:t>
            </w:r>
            <w:r w:rsidR="005345CA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10 групп (190 мест, из них: р. возраст - 30 мест, д. возраст - 160 мест)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DD5AEE" w:rsidRPr="003A6857" w:rsidTr="00DD5AEE">
        <w:trPr>
          <w:trHeight w:val="1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1.9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Строительство детского дошкольного учреждения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5345CA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г. Калуга, Микрорайон </w:t>
            </w:r>
            <w:r w:rsidR="005345CA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DD5AEE">
              <w:rPr>
                <w:color w:val="000000" w:themeColor="text1"/>
                <w:sz w:val="24"/>
                <w:szCs w:val="24"/>
              </w:rPr>
              <w:t>Турынино</w:t>
            </w:r>
            <w:proofErr w:type="spellEnd"/>
            <w:r w:rsidR="005345CA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10 групп (190 мест, из них: р. возраст - 30 мест, д. возраст - 160 мест)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DD5AEE" w:rsidRPr="003A6857" w:rsidTr="00DD5AEE">
        <w:trPr>
          <w:trHeight w:val="167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1.10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Строительство детского дошкольного учреждения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5345CA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г. Калуга, Микрорайон </w:t>
            </w:r>
            <w:r w:rsidR="005345CA">
              <w:rPr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DD5AEE">
              <w:rPr>
                <w:color w:val="000000" w:themeColor="text1"/>
                <w:sz w:val="24"/>
                <w:szCs w:val="24"/>
              </w:rPr>
              <w:t>Терепец</w:t>
            </w:r>
            <w:proofErr w:type="spellEnd"/>
            <w:r w:rsidR="005345CA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10 групп (190 мест, из них: р. возраст - 30 мест, д. возраст - 160 мест)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DD5AEE" w:rsidRPr="003A6857" w:rsidTr="00DD5AEE">
        <w:trPr>
          <w:trHeight w:val="156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1.11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Строительство детского дошкольного учреждения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5345CA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г. Калуга, Микрорайон </w:t>
            </w:r>
            <w:r w:rsidR="005345CA">
              <w:rPr>
                <w:color w:val="000000" w:themeColor="text1"/>
                <w:sz w:val="24"/>
                <w:szCs w:val="24"/>
              </w:rPr>
              <w:t>«</w:t>
            </w:r>
            <w:r w:rsidRPr="00DD5AEE">
              <w:rPr>
                <w:color w:val="000000" w:themeColor="text1"/>
                <w:sz w:val="24"/>
                <w:szCs w:val="24"/>
              </w:rPr>
              <w:t>Силикатный</w:t>
            </w:r>
            <w:r w:rsidR="005345CA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10 групп (190 мест, из них: р. возраст - 30 мест, д. возраст - 160 мест)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DD5AEE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lastRenderedPageBreak/>
              <w:t>1.12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5345CA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МБОУ </w:t>
            </w:r>
            <w:r w:rsidR="005345CA">
              <w:rPr>
                <w:color w:val="000000" w:themeColor="text1"/>
                <w:sz w:val="24"/>
                <w:szCs w:val="24"/>
              </w:rPr>
              <w:t>«</w:t>
            </w:r>
            <w:r w:rsidRPr="00DD5AEE">
              <w:rPr>
                <w:color w:val="000000" w:themeColor="text1"/>
                <w:sz w:val="24"/>
                <w:szCs w:val="24"/>
              </w:rPr>
              <w:t>Средняя общеобразовательная школа № 46</w:t>
            </w:r>
            <w:r w:rsidR="005345CA">
              <w:rPr>
                <w:color w:val="000000" w:themeColor="text1"/>
                <w:sz w:val="24"/>
                <w:szCs w:val="24"/>
              </w:rPr>
              <w:t>»</w:t>
            </w:r>
            <w:r w:rsidRPr="00DD5AEE">
              <w:rPr>
                <w:color w:val="000000" w:themeColor="text1"/>
                <w:sz w:val="24"/>
                <w:szCs w:val="24"/>
              </w:rPr>
              <w:t xml:space="preserve"> г. Калуги (бывшее здание МДОУ № 107)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г. Калуга, ул. Кибальчича, д. 19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12 групп (220 мест, из них р. возраст - 60 мест, д. возраст - 180 мест)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DD5AEE" w:rsidRPr="003A6857" w:rsidTr="00DD5AEE">
        <w:trPr>
          <w:trHeight w:val="90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1.13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Открытие групп кратковременного пребывания в МБДОУ № 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г. Калуга, ул. </w:t>
            </w:r>
            <w:proofErr w:type="spellStart"/>
            <w:r w:rsidRPr="00DD5AEE">
              <w:rPr>
                <w:color w:val="000000" w:themeColor="text1"/>
                <w:sz w:val="24"/>
                <w:szCs w:val="24"/>
              </w:rPr>
              <w:t>Грабцевское</w:t>
            </w:r>
            <w:proofErr w:type="spellEnd"/>
            <w:r w:rsidRPr="00DD5AEE">
              <w:rPr>
                <w:color w:val="000000" w:themeColor="text1"/>
                <w:sz w:val="24"/>
                <w:szCs w:val="24"/>
              </w:rPr>
              <w:t xml:space="preserve"> шоссе, дом 124 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 группа для детей разного возраста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DD5AEE" w:rsidRPr="003A6857" w:rsidTr="00DD5AEE">
        <w:trPr>
          <w:trHeight w:val="104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1.14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Открытие групп кратковременного пребывания в МБДОУ № 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г. Калуга, ул. Баррикад, д. 142 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(1 группа для детей разного возраста)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DD5AEE" w:rsidRPr="003A6857" w:rsidTr="00DD5AE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1.15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Открытие групп кратковременного пребывания в МБДОУ № 102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г. Калуга, </w:t>
            </w:r>
            <w:r w:rsidRPr="00DD5AEE">
              <w:rPr>
                <w:color w:val="000000" w:themeColor="text1"/>
                <w:sz w:val="22"/>
                <w:szCs w:val="22"/>
              </w:rPr>
              <w:t>ул. Дорожная, 33а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 (2 группы для детей разного возраста)</w:t>
            </w:r>
          </w:p>
          <w:p w:rsidR="00DD5AEE" w:rsidRPr="00DD5AEE" w:rsidRDefault="00DD5AEE" w:rsidP="00DD5AEE">
            <w:pPr>
              <w:rPr>
                <w:color w:val="000000" w:themeColor="text1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DD5AEE" w:rsidRPr="003A6857" w:rsidTr="00DD5AE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1.16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5345CA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Открытие групп кратковременного пребывания в МБДОУ </w:t>
            </w:r>
            <w:r w:rsidR="005345CA">
              <w:rPr>
                <w:color w:val="000000" w:themeColor="text1"/>
                <w:sz w:val="24"/>
                <w:szCs w:val="24"/>
              </w:rPr>
              <w:t>«</w:t>
            </w:r>
            <w:r w:rsidRPr="00DD5AEE">
              <w:rPr>
                <w:color w:val="000000" w:themeColor="text1"/>
                <w:sz w:val="24"/>
                <w:szCs w:val="24"/>
              </w:rPr>
              <w:t>Детство</w:t>
            </w:r>
            <w:r w:rsidR="005345CA">
              <w:rPr>
                <w:color w:val="000000" w:themeColor="text1"/>
                <w:sz w:val="24"/>
                <w:szCs w:val="24"/>
              </w:rPr>
              <w:t>»</w:t>
            </w:r>
            <w:r w:rsidRPr="00DD5AEE">
              <w:rPr>
                <w:color w:val="000000" w:themeColor="text1"/>
                <w:sz w:val="24"/>
                <w:szCs w:val="24"/>
              </w:rPr>
              <w:t xml:space="preserve"> с/п </w:t>
            </w:r>
            <w:r w:rsidR="005345CA">
              <w:rPr>
                <w:color w:val="000000" w:themeColor="text1"/>
                <w:sz w:val="24"/>
                <w:szCs w:val="24"/>
              </w:rPr>
              <w:t>«</w:t>
            </w:r>
            <w:r w:rsidRPr="00DD5AEE">
              <w:rPr>
                <w:color w:val="000000" w:themeColor="text1"/>
                <w:sz w:val="24"/>
                <w:szCs w:val="24"/>
              </w:rPr>
              <w:t>Бережок</w:t>
            </w:r>
            <w:r w:rsidR="005345CA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г. Калуга, 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 (2 группы для детей р. возраста)</w:t>
            </w:r>
          </w:p>
          <w:p w:rsidR="00DD5AEE" w:rsidRPr="00DD5AEE" w:rsidRDefault="00DD5AEE" w:rsidP="00DD5AEE">
            <w:pPr>
              <w:rPr>
                <w:color w:val="000000" w:themeColor="text1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DD5AEE" w:rsidRPr="003A6857" w:rsidTr="00DD5AE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1.17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Детские дошкольные учреждения (предложение к включению в целевые программы до 2035 года)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Предусматривать в районах нового жилищного строительства с учетом радиуса благоприятной пешеходной и транспортной доступности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По заданию на проектирование (в соответствии с действующими нормативами)</w:t>
            </w:r>
          </w:p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</w:p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</w:p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</w:p>
          <w:p w:rsidR="00DD5AEE" w:rsidRPr="00DD5AEE" w:rsidRDefault="00DD5AEE" w:rsidP="00DD5AEE">
            <w:pPr>
              <w:rPr>
                <w:color w:val="000000" w:themeColor="text1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Жилые зоны, общественно-деловые зоны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Расчетный срок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237D24" w:rsidRPr="003A6857" w:rsidTr="001C5B8B">
        <w:tc>
          <w:tcPr>
            <w:tcW w:w="150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D24" w:rsidRPr="003A6857" w:rsidRDefault="00237D24">
            <w:pPr>
              <w:rPr>
                <w:color w:val="FF0000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Генеральным планом предусмотрено размещение детских дошкольных образовательных учреждений, не перечисленных в данной таблице с целью соблюдения технических регламентов.</w:t>
            </w:r>
          </w:p>
        </w:tc>
      </w:tr>
      <w:tr w:rsidR="00DD5AEE" w:rsidRPr="003A6857" w:rsidTr="001C5B8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>
            <w:pPr>
              <w:rPr>
                <w:color w:val="000000" w:themeColor="text1"/>
              </w:rPr>
            </w:pPr>
            <w:r w:rsidRPr="00DD5AEE">
              <w:rPr>
                <w:b/>
                <w:color w:val="000000" w:themeColor="text1"/>
                <w:sz w:val="24"/>
                <w:szCs w:val="24"/>
              </w:rPr>
              <w:lastRenderedPageBreak/>
              <w:t>2.</w:t>
            </w:r>
          </w:p>
        </w:tc>
        <w:tc>
          <w:tcPr>
            <w:tcW w:w="143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AEE" w:rsidRPr="00DD5AEE" w:rsidRDefault="00DD5AEE">
            <w:pPr>
              <w:rPr>
                <w:b/>
                <w:color w:val="000000" w:themeColor="text1"/>
                <w:sz w:val="24"/>
                <w:szCs w:val="24"/>
              </w:rPr>
            </w:pPr>
            <w:r w:rsidRPr="00DD5AEE">
              <w:rPr>
                <w:b/>
                <w:color w:val="000000" w:themeColor="text1"/>
                <w:sz w:val="24"/>
                <w:szCs w:val="24"/>
              </w:rPr>
              <w:t>Объекты в сфере образования (общеобразовательные школы, специализированные учреждения образования)</w:t>
            </w:r>
          </w:p>
        </w:tc>
      </w:tr>
      <w:tr w:rsidR="00DD5AEE" w:rsidRPr="003A6857" w:rsidTr="005345CA">
        <w:trPr>
          <w:trHeight w:val="19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Строительство средней общеобразовательной школы в микрорайоне Правобережье на 1000 мест (в </w:t>
            </w:r>
            <w:proofErr w:type="spellStart"/>
            <w:r w:rsidRPr="00DD5AEE">
              <w:rPr>
                <w:color w:val="000000" w:themeColor="text1"/>
                <w:sz w:val="24"/>
                <w:szCs w:val="24"/>
              </w:rPr>
              <w:t>т.ч</w:t>
            </w:r>
            <w:proofErr w:type="spellEnd"/>
            <w:r w:rsidRPr="00DD5AEE">
              <w:rPr>
                <w:color w:val="000000" w:themeColor="text1"/>
                <w:sz w:val="24"/>
                <w:szCs w:val="24"/>
              </w:rPr>
              <w:t>. ПИР)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5345CA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в новом микрорайоне массовой застройки </w:t>
            </w:r>
            <w:r w:rsidR="005345CA">
              <w:rPr>
                <w:color w:val="000000" w:themeColor="text1"/>
                <w:sz w:val="24"/>
                <w:szCs w:val="24"/>
              </w:rPr>
              <w:t>«</w:t>
            </w:r>
            <w:r w:rsidRPr="00DD5AEE">
              <w:rPr>
                <w:color w:val="000000" w:themeColor="text1"/>
                <w:sz w:val="24"/>
                <w:szCs w:val="24"/>
              </w:rPr>
              <w:t>Правобережье</w:t>
            </w:r>
            <w:r w:rsidR="005345CA">
              <w:rPr>
                <w:color w:val="000000" w:themeColor="text1"/>
                <w:sz w:val="24"/>
                <w:szCs w:val="24"/>
              </w:rPr>
              <w:t>» г. </w:t>
            </w:r>
            <w:r w:rsidRPr="00DD5AEE">
              <w:rPr>
                <w:color w:val="000000" w:themeColor="text1"/>
                <w:sz w:val="24"/>
                <w:szCs w:val="24"/>
              </w:rPr>
              <w:t>Калуги (ул. 65 лет Победы)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1000 мест</w:t>
            </w:r>
          </w:p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</w:p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</w:p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</w:p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</w:p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</w:p>
          <w:p w:rsid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</w:p>
          <w:p w:rsidR="005345CA" w:rsidRPr="00DD5AEE" w:rsidRDefault="005345CA" w:rsidP="00DD5AEE">
            <w:pPr>
              <w:rPr>
                <w:color w:val="000000" w:themeColor="text1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Реализован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2F4242" w:rsidRPr="003A6857" w:rsidTr="002F424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2F4242" w:rsidRDefault="002F4242" w:rsidP="002F4242">
            <w:pPr>
              <w:rPr>
                <w:color w:val="000000" w:themeColor="text1"/>
              </w:rPr>
            </w:pPr>
            <w:r w:rsidRPr="002F4242">
              <w:rPr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2F4242" w:rsidRDefault="002F4242" w:rsidP="002F4242">
            <w:pPr>
              <w:rPr>
                <w:color w:val="000000" w:themeColor="text1"/>
              </w:rPr>
            </w:pPr>
            <w:r w:rsidRPr="002F4242">
              <w:rPr>
                <w:color w:val="000000" w:themeColor="text1"/>
                <w:sz w:val="24"/>
                <w:szCs w:val="24"/>
              </w:rPr>
              <w:t xml:space="preserve">Реконструкция плавательного бассейна МБОУ № 50 (в </w:t>
            </w:r>
            <w:proofErr w:type="spellStart"/>
            <w:r w:rsidRPr="002F4242">
              <w:rPr>
                <w:color w:val="000000" w:themeColor="text1"/>
                <w:sz w:val="24"/>
                <w:szCs w:val="24"/>
              </w:rPr>
              <w:t>т.ч</w:t>
            </w:r>
            <w:proofErr w:type="spellEnd"/>
            <w:r w:rsidRPr="002F4242">
              <w:rPr>
                <w:color w:val="000000" w:themeColor="text1"/>
                <w:sz w:val="24"/>
                <w:szCs w:val="24"/>
              </w:rPr>
              <w:t>. ПИР)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2F4242" w:rsidRDefault="002F4242" w:rsidP="002F4242">
            <w:pPr>
              <w:rPr>
                <w:color w:val="000000" w:themeColor="text1"/>
              </w:rPr>
            </w:pPr>
            <w:r w:rsidRPr="002F4242">
              <w:rPr>
                <w:color w:val="000000" w:themeColor="text1"/>
                <w:sz w:val="24"/>
                <w:szCs w:val="24"/>
              </w:rPr>
              <w:t xml:space="preserve">г. Калуга, </w:t>
            </w:r>
            <w:r>
              <w:rPr>
                <w:color w:val="000000" w:themeColor="text1"/>
                <w:sz w:val="24"/>
                <w:szCs w:val="24"/>
              </w:rPr>
              <w:t>ул. Заречная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2F4242" w:rsidRDefault="002F4242" w:rsidP="002F4242">
            <w:pPr>
              <w:jc w:val="center"/>
              <w:rPr>
                <w:color w:val="000000" w:themeColor="text1"/>
              </w:rPr>
            </w:pPr>
            <w:r w:rsidRPr="002F4242">
              <w:rPr>
                <w:color w:val="000000" w:themeColor="text1"/>
                <w:sz w:val="24"/>
                <w:szCs w:val="24"/>
              </w:rPr>
              <w:t>Реконструкция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2F4242" w:rsidRDefault="002F4242" w:rsidP="002F424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F4242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4242" w:rsidRPr="00DD5AEE" w:rsidRDefault="002F4242" w:rsidP="002F424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242" w:rsidRPr="00DD5AEE" w:rsidRDefault="002F4242" w:rsidP="002F424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2F4242" w:rsidRPr="003A6857" w:rsidTr="001C5B8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2F4242" w:rsidRDefault="002F4242" w:rsidP="002F4242">
            <w:pPr>
              <w:rPr>
                <w:color w:val="000000" w:themeColor="text1"/>
              </w:rPr>
            </w:pPr>
            <w:r w:rsidRPr="002F4242">
              <w:rPr>
                <w:color w:val="000000" w:themeColor="text1"/>
                <w:sz w:val="24"/>
                <w:szCs w:val="24"/>
              </w:rPr>
              <w:t>2.3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2F4242" w:rsidRDefault="002F4242" w:rsidP="002F4242">
            <w:pPr>
              <w:rPr>
                <w:color w:val="000000" w:themeColor="text1"/>
              </w:rPr>
            </w:pPr>
            <w:r w:rsidRPr="002F4242">
              <w:rPr>
                <w:color w:val="000000" w:themeColor="text1"/>
                <w:sz w:val="24"/>
                <w:szCs w:val="24"/>
              </w:rPr>
              <w:t xml:space="preserve">Реконструкция плавательного бассейна МБОУ № 46 (в </w:t>
            </w:r>
            <w:proofErr w:type="spellStart"/>
            <w:r w:rsidRPr="002F4242">
              <w:rPr>
                <w:color w:val="000000" w:themeColor="text1"/>
                <w:sz w:val="24"/>
                <w:szCs w:val="24"/>
              </w:rPr>
              <w:t>т.ч</w:t>
            </w:r>
            <w:proofErr w:type="spellEnd"/>
            <w:r w:rsidRPr="002F4242">
              <w:rPr>
                <w:color w:val="000000" w:themeColor="text1"/>
                <w:sz w:val="24"/>
                <w:szCs w:val="24"/>
              </w:rPr>
              <w:t>. ПИР)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2F4242" w:rsidRDefault="002F4242" w:rsidP="002F4242">
            <w:pPr>
              <w:rPr>
                <w:color w:val="000000" w:themeColor="text1"/>
              </w:rPr>
            </w:pPr>
            <w:r w:rsidRPr="002F4242">
              <w:rPr>
                <w:color w:val="000000" w:themeColor="text1"/>
                <w:sz w:val="24"/>
                <w:szCs w:val="24"/>
              </w:rPr>
              <w:t>г. Калуга, ул. Кибальчича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2F4242" w:rsidRDefault="002F4242" w:rsidP="002F4242">
            <w:pPr>
              <w:jc w:val="center"/>
              <w:rPr>
                <w:color w:val="000000" w:themeColor="text1"/>
              </w:rPr>
            </w:pPr>
            <w:r w:rsidRPr="002F4242">
              <w:rPr>
                <w:color w:val="000000" w:themeColor="text1"/>
                <w:sz w:val="24"/>
                <w:szCs w:val="24"/>
              </w:rPr>
              <w:t>Реконструкция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2F4242" w:rsidRDefault="002F4242" w:rsidP="002F424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F4242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4242" w:rsidRPr="00DD5AEE" w:rsidRDefault="002F4242" w:rsidP="002F424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242" w:rsidRPr="00DD5AEE" w:rsidRDefault="002F4242" w:rsidP="002F424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737E31" w:rsidRPr="003A6857" w:rsidTr="00737E31">
        <w:trPr>
          <w:trHeight w:val="144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7E31" w:rsidRPr="00737E31" w:rsidRDefault="00737E31" w:rsidP="00737E31">
            <w:pPr>
              <w:rPr>
                <w:color w:val="000000" w:themeColor="text1"/>
              </w:rPr>
            </w:pPr>
            <w:r w:rsidRPr="00737E31">
              <w:rPr>
                <w:color w:val="000000" w:themeColor="text1"/>
                <w:sz w:val="24"/>
                <w:szCs w:val="24"/>
              </w:rPr>
              <w:t>2.4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7E31" w:rsidRDefault="00737E31" w:rsidP="00737E31">
            <w:pPr>
              <w:rPr>
                <w:color w:val="000000" w:themeColor="text1"/>
                <w:sz w:val="24"/>
                <w:szCs w:val="24"/>
              </w:rPr>
            </w:pPr>
            <w:r w:rsidRPr="00737E31">
              <w:rPr>
                <w:color w:val="000000" w:themeColor="text1"/>
                <w:sz w:val="24"/>
                <w:szCs w:val="24"/>
              </w:rPr>
              <w:t xml:space="preserve"> Средняя общеобразовательная школа в микрорайоне N 31 (Байконур) на 1000 мест </w:t>
            </w:r>
          </w:p>
          <w:p w:rsidR="00737E31" w:rsidRPr="00737E31" w:rsidRDefault="00737E31" w:rsidP="00737E31">
            <w:pPr>
              <w:rPr>
                <w:color w:val="000000" w:themeColor="text1"/>
              </w:rPr>
            </w:pPr>
            <w:r w:rsidRPr="00737E31">
              <w:rPr>
                <w:color w:val="000000" w:themeColor="text1"/>
                <w:sz w:val="24"/>
                <w:szCs w:val="24"/>
              </w:rPr>
              <w:t xml:space="preserve">(в </w:t>
            </w:r>
            <w:proofErr w:type="spellStart"/>
            <w:r w:rsidRPr="00737E31">
              <w:rPr>
                <w:color w:val="000000" w:themeColor="text1"/>
                <w:sz w:val="24"/>
                <w:szCs w:val="24"/>
              </w:rPr>
              <w:t>т.ч</w:t>
            </w:r>
            <w:proofErr w:type="spellEnd"/>
            <w:r w:rsidRPr="00737E31">
              <w:rPr>
                <w:color w:val="000000" w:themeColor="text1"/>
                <w:sz w:val="24"/>
                <w:szCs w:val="24"/>
              </w:rPr>
              <w:t>. ПИР)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7E31" w:rsidRPr="00737E31" w:rsidRDefault="00737E31" w:rsidP="00737E31">
            <w:pPr>
              <w:rPr>
                <w:color w:val="000000" w:themeColor="text1"/>
              </w:rPr>
            </w:pPr>
            <w:r w:rsidRPr="00737E31">
              <w:rPr>
                <w:color w:val="000000" w:themeColor="text1"/>
                <w:sz w:val="24"/>
                <w:szCs w:val="24"/>
              </w:rPr>
              <w:t>г. Калуга, микрорайон Байконур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7E31" w:rsidRPr="00737E31" w:rsidRDefault="00737E31" w:rsidP="00737E3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1000 мест</w:t>
            </w:r>
          </w:p>
          <w:p w:rsidR="00737E31" w:rsidRPr="00737E31" w:rsidRDefault="00737E31" w:rsidP="00737E31">
            <w:pPr>
              <w:rPr>
                <w:color w:val="000000" w:themeColor="text1"/>
                <w:sz w:val="24"/>
                <w:szCs w:val="24"/>
              </w:rPr>
            </w:pPr>
          </w:p>
          <w:p w:rsidR="00737E31" w:rsidRPr="00737E31" w:rsidRDefault="00737E31" w:rsidP="00737E31">
            <w:pPr>
              <w:rPr>
                <w:color w:val="000000" w:themeColor="text1"/>
                <w:sz w:val="24"/>
                <w:szCs w:val="24"/>
              </w:rPr>
            </w:pPr>
          </w:p>
          <w:p w:rsidR="00737E31" w:rsidRPr="00737E31" w:rsidRDefault="00737E31" w:rsidP="00737E31">
            <w:pPr>
              <w:rPr>
                <w:color w:val="000000" w:themeColor="text1"/>
                <w:sz w:val="24"/>
                <w:szCs w:val="24"/>
              </w:rPr>
            </w:pPr>
          </w:p>
          <w:p w:rsidR="00737E31" w:rsidRPr="00737E31" w:rsidRDefault="00737E31" w:rsidP="00737E31">
            <w:pPr>
              <w:rPr>
                <w:color w:val="000000" w:themeColor="text1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7E31" w:rsidRPr="002F4242" w:rsidRDefault="00737E31" w:rsidP="00737E3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F4242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7E31" w:rsidRPr="00DD5AEE" w:rsidRDefault="00737E31" w:rsidP="00737E3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E31" w:rsidRPr="00DD5AEE" w:rsidRDefault="00737E31" w:rsidP="00737E3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737E31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7E31" w:rsidRPr="00737E31" w:rsidRDefault="00737E31" w:rsidP="00737E31">
            <w:pPr>
              <w:rPr>
                <w:color w:val="000000" w:themeColor="text1"/>
              </w:rPr>
            </w:pPr>
            <w:r w:rsidRPr="00737E31">
              <w:rPr>
                <w:color w:val="000000" w:themeColor="text1"/>
                <w:sz w:val="24"/>
                <w:szCs w:val="24"/>
              </w:rPr>
              <w:t>2.6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7E31" w:rsidRPr="00737E31" w:rsidRDefault="00737E31" w:rsidP="00737E31">
            <w:pPr>
              <w:rPr>
                <w:color w:val="000000" w:themeColor="text1"/>
              </w:rPr>
            </w:pPr>
            <w:r w:rsidRPr="00737E31">
              <w:rPr>
                <w:color w:val="000000" w:themeColor="text1"/>
                <w:sz w:val="24"/>
                <w:szCs w:val="24"/>
              </w:rPr>
              <w:t>Общеобразовательные школы (предложение к включению в целевые программы до 2035 года)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7E31" w:rsidRPr="00737E31" w:rsidRDefault="00737E31" w:rsidP="00737E31">
            <w:pPr>
              <w:jc w:val="center"/>
              <w:rPr>
                <w:color w:val="000000" w:themeColor="text1"/>
              </w:rPr>
            </w:pPr>
            <w:r w:rsidRPr="00737E31">
              <w:rPr>
                <w:color w:val="000000" w:themeColor="text1"/>
                <w:sz w:val="24"/>
                <w:szCs w:val="24"/>
              </w:rPr>
              <w:t>Предусматривать в районах нового жилищного строительства с учетом радиуса благоприятной пешеходной и транспортной доступности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7E31" w:rsidRPr="00737E31" w:rsidRDefault="00737E31" w:rsidP="00737E31">
            <w:pPr>
              <w:rPr>
                <w:color w:val="000000" w:themeColor="text1"/>
              </w:rPr>
            </w:pPr>
            <w:r w:rsidRPr="00737E31">
              <w:rPr>
                <w:color w:val="000000" w:themeColor="text1"/>
                <w:sz w:val="24"/>
                <w:szCs w:val="24"/>
              </w:rPr>
              <w:t>Не менее 6187 мест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7E31" w:rsidRPr="00DD5AEE" w:rsidRDefault="00737E31" w:rsidP="00737E3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Жилые зоны, общественно-деловые зоны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7E31" w:rsidRPr="00DD5AEE" w:rsidRDefault="00737E31" w:rsidP="00737E3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Расчетный срок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E31" w:rsidRPr="00DD5AEE" w:rsidRDefault="00737E31" w:rsidP="00737E3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161444" w:rsidRPr="003A6857" w:rsidTr="00811C8A">
        <w:trPr>
          <w:trHeight w:val="1299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1444" w:rsidRPr="00161444" w:rsidRDefault="00161444" w:rsidP="00161444">
            <w:pPr>
              <w:rPr>
                <w:color w:val="000000" w:themeColor="text1"/>
              </w:rPr>
            </w:pPr>
            <w:r w:rsidRPr="00161444">
              <w:rPr>
                <w:color w:val="000000" w:themeColor="text1"/>
                <w:sz w:val="24"/>
                <w:szCs w:val="24"/>
              </w:rPr>
              <w:lastRenderedPageBreak/>
              <w:t>2.7</w:t>
            </w:r>
          </w:p>
        </w:tc>
        <w:tc>
          <w:tcPr>
            <w:tcW w:w="31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1444" w:rsidRPr="00161444" w:rsidRDefault="00161444" w:rsidP="00161444">
            <w:pPr>
              <w:rPr>
                <w:color w:val="000000" w:themeColor="text1"/>
              </w:rPr>
            </w:pPr>
            <w:r w:rsidRPr="00161444">
              <w:rPr>
                <w:color w:val="000000" w:themeColor="text1"/>
                <w:sz w:val="24"/>
                <w:szCs w:val="24"/>
              </w:rPr>
              <w:t>Средняя общеобразовательная школа</w:t>
            </w:r>
          </w:p>
        </w:tc>
        <w:tc>
          <w:tcPr>
            <w:tcW w:w="21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1444" w:rsidRPr="00161444" w:rsidRDefault="00161444" w:rsidP="00161444">
            <w:pPr>
              <w:rPr>
                <w:color w:val="000000" w:themeColor="text1"/>
              </w:rPr>
            </w:pPr>
            <w:r w:rsidRPr="00161444">
              <w:rPr>
                <w:color w:val="000000" w:themeColor="text1"/>
                <w:sz w:val="24"/>
                <w:szCs w:val="24"/>
              </w:rPr>
              <w:t>Микрорайон массовой жилой застройки «Кошелев»</w:t>
            </w:r>
          </w:p>
        </w:tc>
        <w:tc>
          <w:tcPr>
            <w:tcW w:w="18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1444" w:rsidRPr="00161444" w:rsidRDefault="00161444" w:rsidP="00161444">
            <w:pPr>
              <w:jc w:val="center"/>
              <w:rPr>
                <w:color w:val="000000" w:themeColor="text1"/>
              </w:rPr>
            </w:pPr>
            <w:r w:rsidRPr="00161444">
              <w:rPr>
                <w:color w:val="000000" w:themeColor="text1"/>
                <w:sz w:val="24"/>
                <w:szCs w:val="24"/>
              </w:rPr>
              <w:t>1360 мест</w:t>
            </w:r>
          </w:p>
        </w:tc>
        <w:tc>
          <w:tcPr>
            <w:tcW w:w="26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1444" w:rsidRPr="002F4242" w:rsidRDefault="00161444" w:rsidP="001614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F4242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444" w:rsidRPr="00DD5AEE" w:rsidRDefault="00161444" w:rsidP="001614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44" w:rsidRPr="00DD5AEE" w:rsidRDefault="00161444" w:rsidP="001614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161444" w:rsidRPr="003A6857" w:rsidTr="00811C8A">
        <w:trPr>
          <w:trHeight w:val="695"/>
        </w:trPr>
        <w:tc>
          <w:tcPr>
            <w:tcW w:w="15085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444" w:rsidRPr="003A6857" w:rsidRDefault="00161444" w:rsidP="002F4242">
            <w:pPr>
              <w:rPr>
                <w:color w:val="FF0000"/>
                <w:sz w:val="24"/>
                <w:szCs w:val="24"/>
              </w:rPr>
            </w:pPr>
            <w:r w:rsidRPr="00161444">
              <w:rPr>
                <w:color w:val="000000" w:themeColor="text1"/>
                <w:sz w:val="24"/>
                <w:szCs w:val="24"/>
              </w:rPr>
              <w:t xml:space="preserve">Генеральным планом предусмотрено размещение объектов </w:t>
            </w:r>
            <w:r>
              <w:rPr>
                <w:color w:val="000000" w:themeColor="text1"/>
                <w:sz w:val="24"/>
                <w:szCs w:val="24"/>
              </w:rPr>
              <w:t>в</w:t>
            </w:r>
            <w:r w:rsidRPr="00161444">
              <w:rPr>
                <w:color w:val="000000" w:themeColor="text1"/>
                <w:sz w:val="24"/>
                <w:szCs w:val="24"/>
              </w:rPr>
              <w:t xml:space="preserve"> сфере образования, не перечисленных в данной таблице с целью соблюдения технических регламентов.</w:t>
            </w:r>
          </w:p>
        </w:tc>
      </w:tr>
      <w:tr w:rsidR="002F4242" w:rsidRPr="003A6857" w:rsidTr="00161444">
        <w:trPr>
          <w:trHeight w:val="3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CC4766" w:rsidRDefault="002F4242" w:rsidP="002F4242">
            <w:pPr>
              <w:rPr>
                <w:color w:val="000000" w:themeColor="text1"/>
              </w:rPr>
            </w:pPr>
            <w:r w:rsidRPr="00CC4766">
              <w:rPr>
                <w:b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21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4242" w:rsidRPr="00CC4766" w:rsidRDefault="002F4242" w:rsidP="002F4242">
            <w:pPr>
              <w:rPr>
                <w:color w:val="000000" w:themeColor="text1"/>
              </w:rPr>
            </w:pPr>
            <w:r w:rsidRPr="00CC4766">
              <w:rPr>
                <w:b/>
                <w:color w:val="000000" w:themeColor="text1"/>
                <w:sz w:val="24"/>
                <w:szCs w:val="24"/>
              </w:rPr>
              <w:t>Объекты в сфере физической культуры и спорта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242" w:rsidRPr="003A6857" w:rsidRDefault="002F4242" w:rsidP="002F4242">
            <w:pPr>
              <w:rPr>
                <w:b/>
                <w:color w:val="FF0000"/>
                <w:sz w:val="24"/>
                <w:szCs w:val="24"/>
              </w:rPr>
            </w:pPr>
          </w:p>
        </w:tc>
      </w:tr>
      <w:tr w:rsidR="002F4242" w:rsidRPr="003A6857" w:rsidTr="00811C8A">
        <w:trPr>
          <w:trHeight w:val="24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CC4766" w:rsidRDefault="002F4242" w:rsidP="00C541A0">
            <w:pPr>
              <w:rPr>
                <w:color w:val="000000" w:themeColor="text1"/>
                <w:sz w:val="24"/>
                <w:szCs w:val="24"/>
              </w:rPr>
            </w:pPr>
            <w:r w:rsidRPr="00CC4766">
              <w:rPr>
                <w:color w:val="000000" w:themeColor="text1"/>
                <w:sz w:val="24"/>
                <w:szCs w:val="24"/>
              </w:rPr>
              <w:t>3.1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CC4766" w:rsidRDefault="002F4242" w:rsidP="00CC4766">
            <w:pPr>
              <w:rPr>
                <w:color w:val="000000" w:themeColor="text1"/>
                <w:sz w:val="24"/>
                <w:szCs w:val="24"/>
              </w:rPr>
            </w:pPr>
            <w:r w:rsidRPr="00CC4766">
              <w:rPr>
                <w:color w:val="000000" w:themeColor="text1"/>
                <w:sz w:val="24"/>
                <w:szCs w:val="24"/>
              </w:rPr>
              <w:t xml:space="preserve">Строительство Дворца спорта и молодежи по адресу: г. Калуга, ул. Ленина - ул. Баррикад (на месте стадиона </w:t>
            </w:r>
            <w:r w:rsidR="0079260D">
              <w:rPr>
                <w:color w:val="000000" w:themeColor="text1"/>
                <w:sz w:val="24"/>
                <w:szCs w:val="24"/>
              </w:rPr>
              <w:t>«</w:t>
            </w:r>
            <w:r w:rsidRPr="00CC4766">
              <w:rPr>
                <w:color w:val="000000" w:themeColor="text1"/>
                <w:sz w:val="24"/>
                <w:szCs w:val="24"/>
              </w:rPr>
              <w:t>Центральный</w:t>
            </w:r>
            <w:r w:rsidR="0079260D">
              <w:rPr>
                <w:color w:val="000000" w:themeColor="text1"/>
                <w:sz w:val="24"/>
                <w:szCs w:val="24"/>
              </w:rPr>
              <w:t>»</w:t>
            </w:r>
            <w:r w:rsidRPr="00CC4766">
              <w:rPr>
                <w:color w:val="000000" w:themeColor="text1"/>
                <w:sz w:val="24"/>
                <w:szCs w:val="24"/>
              </w:rPr>
              <w:t xml:space="preserve">) (в </w:t>
            </w:r>
            <w:proofErr w:type="spellStart"/>
            <w:r w:rsidRPr="00CC4766">
              <w:rPr>
                <w:color w:val="000000" w:themeColor="text1"/>
                <w:sz w:val="24"/>
                <w:szCs w:val="24"/>
              </w:rPr>
              <w:t>т.ч</w:t>
            </w:r>
            <w:proofErr w:type="spellEnd"/>
            <w:r w:rsidRPr="00CC4766">
              <w:rPr>
                <w:color w:val="000000" w:themeColor="text1"/>
                <w:sz w:val="24"/>
                <w:szCs w:val="24"/>
              </w:rPr>
              <w:t>. ПИР)</w:t>
            </w:r>
          </w:p>
          <w:p w:rsidR="002F4242" w:rsidRPr="00CC4766" w:rsidRDefault="002F4242" w:rsidP="00CC476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4766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CC4766" w:rsidRDefault="002F4242" w:rsidP="00CC476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4766">
              <w:rPr>
                <w:color w:val="000000" w:themeColor="text1"/>
                <w:sz w:val="24"/>
                <w:szCs w:val="24"/>
              </w:rPr>
              <w:t>г. Калуга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CC4766" w:rsidRDefault="00CC4766" w:rsidP="00CC4766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CC4766">
              <w:rPr>
                <w:color w:val="000000" w:themeColor="text1"/>
                <w:sz w:val="24"/>
                <w:szCs w:val="24"/>
              </w:rPr>
              <w:t>Комплекс объектов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CC4766" w:rsidRDefault="00CC4766" w:rsidP="00CC476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4766">
              <w:rPr>
                <w:color w:val="000000" w:themeColor="text1"/>
                <w:sz w:val="24"/>
                <w:szCs w:val="24"/>
              </w:rPr>
              <w:t>Зона общественно-делового и многофункционального назначения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4242" w:rsidRPr="00CC4766" w:rsidRDefault="00CC4766" w:rsidP="00CC476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Реализован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242" w:rsidRPr="00CC4766" w:rsidRDefault="00CC4766" w:rsidP="00CC476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4766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C541A0" w:rsidRPr="003A6857" w:rsidTr="00811C8A">
        <w:trPr>
          <w:trHeight w:val="131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41A0" w:rsidRPr="00811C8A" w:rsidRDefault="00C541A0" w:rsidP="00C541A0">
            <w:pPr>
              <w:rPr>
                <w:color w:val="000000" w:themeColor="text1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>3.2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41A0" w:rsidRPr="00811C8A" w:rsidRDefault="00C541A0" w:rsidP="00C541A0">
            <w:pPr>
              <w:rPr>
                <w:color w:val="000000" w:themeColor="text1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 xml:space="preserve">Строительство физкультурно-оздоровительного комплекса (в </w:t>
            </w:r>
            <w:proofErr w:type="spellStart"/>
            <w:r w:rsidRPr="00811C8A">
              <w:rPr>
                <w:color w:val="000000" w:themeColor="text1"/>
                <w:sz w:val="24"/>
                <w:szCs w:val="24"/>
              </w:rPr>
              <w:t>т.ч</w:t>
            </w:r>
            <w:proofErr w:type="spellEnd"/>
            <w:r w:rsidRPr="00811C8A">
              <w:rPr>
                <w:color w:val="000000" w:themeColor="text1"/>
                <w:sz w:val="24"/>
                <w:szCs w:val="24"/>
              </w:rPr>
              <w:t>. ПИР)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41A0" w:rsidRPr="00811C8A" w:rsidRDefault="00C541A0" w:rsidP="00C541A0">
            <w:pPr>
              <w:rPr>
                <w:color w:val="000000" w:themeColor="text1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 xml:space="preserve">в микрорайоне Силикатный, </w:t>
            </w:r>
            <w:proofErr w:type="spellStart"/>
            <w:r w:rsidRPr="00811C8A">
              <w:rPr>
                <w:color w:val="000000" w:themeColor="text1"/>
                <w:sz w:val="24"/>
                <w:szCs w:val="24"/>
              </w:rPr>
              <w:t>г.Калуги</w:t>
            </w:r>
            <w:proofErr w:type="spellEnd"/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41A0" w:rsidRPr="00811C8A" w:rsidRDefault="00C541A0" w:rsidP="00C541A0">
            <w:pPr>
              <w:snapToGrid w:val="0"/>
              <w:jc w:val="center"/>
              <w:rPr>
                <w:color w:val="000000" w:themeColor="text1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>Комплекс объектов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41A0" w:rsidRPr="00811C8A" w:rsidRDefault="00C541A0" w:rsidP="00C541A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41A0" w:rsidRPr="00811C8A" w:rsidRDefault="00C541A0" w:rsidP="00C541A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1A0" w:rsidRPr="00811C8A" w:rsidRDefault="00C541A0" w:rsidP="00C541A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811C8A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1C8A" w:rsidRPr="00811C8A" w:rsidRDefault="00811C8A" w:rsidP="00811C8A">
            <w:pPr>
              <w:rPr>
                <w:color w:val="000000" w:themeColor="text1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>3.3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1C8A" w:rsidRPr="00811C8A" w:rsidRDefault="00811C8A" w:rsidP="00811C8A">
            <w:pPr>
              <w:rPr>
                <w:color w:val="000000" w:themeColor="text1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>Спортивные залы общего пользования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1C8A" w:rsidRPr="00811C8A" w:rsidRDefault="00811C8A" w:rsidP="00811C8A">
            <w:pPr>
              <w:rPr>
                <w:color w:val="000000" w:themeColor="text1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>Предусматривать в районах нового жилищного строительства с учетом радиуса благоприятной пешеходной и транспортной доступности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1C8A" w:rsidRPr="00811C8A" w:rsidRDefault="00811C8A" w:rsidP="00811C8A">
            <w:pPr>
              <w:rPr>
                <w:color w:val="000000" w:themeColor="text1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 xml:space="preserve">Не менее 2389 </w:t>
            </w:r>
            <w:proofErr w:type="spellStart"/>
            <w:r w:rsidRPr="00811C8A">
              <w:rPr>
                <w:color w:val="000000" w:themeColor="text1"/>
                <w:sz w:val="24"/>
                <w:szCs w:val="24"/>
              </w:rPr>
              <w:t>кв.м</w:t>
            </w:r>
            <w:proofErr w:type="spellEnd"/>
            <w:r w:rsidRPr="00811C8A">
              <w:rPr>
                <w:color w:val="000000" w:themeColor="text1"/>
                <w:sz w:val="24"/>
                <w:szCs w:val="24"/>
              </w:rPr>
              <w:t xml:space="preserve"> площади пола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Default="00811C8A" w:rsidP="00811C8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Жилые зоны, общественно-деловые зоны</w:t>
            </w:r>
            <w:r>
              <w:rPr>
                <w:color w:val="000000" w:themeColor="text1"/>
                <w:sz w:val="24"/>
                <w:szCs w:val="24"/>
              </w:rPr>
              <w:t xml:space="preserve">, рекреационные зоны, </w:t>
            </w:r>
            <w:r w:rsidR="00B43387">
              <w:rPr>
                <w:color w:val="000000" w:themeColor="text1"/>
                <w:sz w:val="24"/>
                <w:szCs w:val="24"/>
              </w:rPr>
              <w:t>з</w:t>
            </w:r>
            <w:r w:rsidRPr="00CC4766">
              <w:rPr>
                <w:color w:val="000000" w:themeColor="text1"/>
                <w:sz w:val="24"/>
                <w:szCs w:val="24"/>
              </w:rPr>
              <w:t>она общественно-</w:t>
            </w:r>
          </w:p>
          <w:p w:rsidR="00811C8A" w:rsidRPr="00811C8A" w:rsidRDefault="00811C8A" w:rsidP="00811C8A">
            <w:pPr>
              <w:jc w:val="center"/>
              <w:rPr>
                <w:color w:val="000000" w:themeColor="text1"/>
              </w:rPr>
            </w:pPr>
            <w:r w:rsidRPr="00CC4766">
              <w:rPr>
                <w:color w:val="000000" w:themeColor="text1"/>
                <w:sz w:val="24"/>
                <w:szCs w:val="24"/>
              </w:rPr>
              <w:t>делового и многофункционального назначения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C8A" w:rsidRPr="00DD5AEE" w:rsidRDefault="00811C8A" w:rsidP="00811C8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Расчетный срок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C8A" w:rsidRPr="00DD5AEE" w:rsidRDefault="00811C8A" w:rsidP="00811C8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811C8A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1C8A" w:rsidRPr="00811C8A" w:rsidRDefault="00811C8A" w:rsidP="00811C8A">
            <w:pPr>
              <w:rPr>
                <w:color w:val="000000" w:themeColor="text1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lastRenderedPageBreak/>
              <w:t>3.4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1C8A" w:rsidRPr="00811C8A" w:rsidRDefault="00811C8A" w:rsidP="00811C8A">
            <w:pPr>
              <w:rPr>
                <w:color w:val="000000" w:themeColor="text1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>Территория плоскостных спортивных сооружений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1C8A" w:rsidRPr="00811C8A" w:rsidRDefault="00811C8A" w:rsidP="00811C8A">
            <w:pPr>
              <w:rPr>
                <w:color w:val="000000" w:themeColor="text1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>Предусматривать в районах нового жилищного строительства с учетом радиуса благоприятной пешеходной и транспортной доступности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1C8A" w:rsidRPr="00811C8A" w:rsidRDefault="00811C8A" w:rsidP="00811C8A">
            <w:pPr>
              <w:rPr>
                <w:color w:val="000000" w:themeColor="text1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 xml:space="preserve">Не менее 239 га 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Default="00811C8A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 xml:space="preserve">Жилые зоны, общественно-деловые зоны, рекреационные зоны, </w:t>
            </w:r>
            <w:r w:rsidR="00B43387">
              <w:rPr>
                <w:color w:val="000000" w:themeColor="text1"/>
                <w:sz w:val="24"/>
                <w:szCs w:val="24"/>
              </w:rPr>
              <w:t>з</w:t>
            </w:r>
            <w:r w:rsidRPr="00811C8A">
              <w:rPr>
                <w:color w:val="000000" w:themeColor="text1"/>
                <w:sz w:val="24"/>
                <w:szCs w:val="24"/>
              </w:rPr>
              <w:t>она общественно-</w:t>
            </w:r>
          </w:p>
          <w:p w:rsidR="00811C8A" w:rsidRPr="00811C8A" w:rsidRDefault="00811C8A" w:rsidP="00B43387">
            <w:pPr>
              <w:jc w:val="center"/>
              <w:rPr>
                <w:color w:val="000000" w:themeColor="text1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>делового и многофункционального назначения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C8A" w:rsidRPr="00DD5AEE" w:rsidRDefault="00811C8A" w:rsidP="00811C8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Расчетный срок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C8A" w:rsidRPr="00DD5AEE" w:rsidRDefault="00811C8A" w:rsidP="00811C8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B43387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rPr>
                <w:color w:val="000000" w:themeColor="text1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3.5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rPr>
                <w:color w:val="000000" w:themeColor="text1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 xml:space="preserve">Строительство бассейна в микрорайоне </w:t>
            </w:r>
            <w:proofErr w:type="spellStart"/>
            <w:r w:rsidRPr="00B43387">
              <w:rPr>
                <w:color w:val="000000" w:themeColor="text1"/>
                <w:sz w:val="24"/>
                <w:szCs w:val="24"/>
              </w:rPr>
              <w:t>Турынино</w:t>
            </w:r>
            <w:proofErr w:type="spellEnd"/>
            <w:r w:rsidRPr="00B43387">
              <w:rPr>
                <w:color w:val="000000" w:themeColor="text1"/>
                <w:sz w:val="24"/>
                <w:szCs w:val="24"/>
              </w:rPr>
              <w:t xml:space="preserve"> г. Калуга (в </w:t>
            </w:r>
            <w:proofErr w:type="spellStart"/>
            <w:r w:rsidRPr="00B43387">
              <w:rPr>
                <w:color w:val="000000" w:themeColor="text1"/>
                <w:sz w:val="24"/>
                <w:szCs w:val="24"/>
              </w:rPr>
              <w:t>т.ч</w:t>
            </w:r>
            <w:proofErr w:type="spellEnd"/>
            <w:r w:rsidRPr="00B43387">
              <w:rPr>
                <w:color w:val="000000" w:themeColor="text1"/>
                <w:sz w:val="24"/>
                <w:szCs w:val="24"/>
              </w:rPr>
              <w:t>. ПИР)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rPr>
                <w:color w:val="000000" w:themeColor="text1"/>
              </w:rPr>
            </w:pPr>
            <w:proofErr w:type="spellStart"/>
            <w:r w:rsidRPr="00B43387">
              <w:rPr>
                <w:color w:val="000000" w:themeColor="text1"/>
                <w:sz w:val="24"/>
                <w:szCs w:val="24"/>
              </w:rPr>
              <w:t>г.Калуга</w:t>
            </w:r>
            <w:proofErr w:type="spellEnd"/>
            <w:r w:rsidRPr="00B43387">
              <w:rPr>
                <w:color w:val="000000" w:themeColor="text1"/>
                <w:sz w:val="24"/>
                <w:szCs w:val="24"/>
              </w:rPr>
              <w:t>, микрорайон «</w:t>
            </w:r>
            <w:proofErr w:type="spellStart"/>
            <w:r w:rsidRPr="00B43387">
              <w:rPr>
                <w:color w:val="000000" w:themeColor="text1"/>
                <w:sz w:val="24"/>
                <w:szCs w:val="24"/>
              </w:rPr>
              <w:t>Турынино</w:t>
            </w:r>
            <w:proofErr w:type="spellEnd"/>
            <w:r w:rsidRPr="00B43387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43387" w:rsidRPr="00B43387" w:rsidRDefault="00B43387" w:rsidP="00B43387">
            <w:pPr>
              <w:rPr>
                <w:color w:val="000000" w:themeColor="text1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Бассейн для плавания, предназначенный для тренировок спортсменов и занятий, обучающихся с размером ванны 25x16м на 8 дорожек высотой зала 5,4м, спортивный зал при ванне для плавания размером 24x12м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387" w:rsidRP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B43387" w:rsidRPr="003A6857" w:rsidTr="00B433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rPr>
                <w:color w:val="000000" w:themeColor="text1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3.6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rPr>
                <w:color w:val="000000" w:themeColor="text1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Строительство пристройки к спортивному комплексу по адресу: ул. Телевизионная, д. 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rPr>
                <w:color w:val="000000" w:themeColor="text1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г. Калуга, ул. Телевизионная, д. 18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rPr>
                <w:color w:val="000000" w:themeColor="text1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 Пристройка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387" w:rsidRP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B43387" w:rsidRPr="003A6857" w:rsidTr="005A6AB4">
        <w:trPr>
          <w:trHeight w:val="243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lastRenderedPageBreak/>
              <w:t>3.7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 xml:space="preserve">Строительство комплексных спортивных площадок с искусственным покрытием (в </w:t>
            </w:r>
            <w:proofErr w:type="spellStart"/>
            <w:r w:rsidRPr="00B43387">
              <w:rPr>
                <w:color w:val="000000" w:themeColor="text1"/>
                <w:sz w:val="24"/>
                <w:szCs w:val="24"/>
              </w:rPr>
              <w:t>т.ч</w:t>
            </w:r>
            <w:proofErr w:type="spellEnd"/>
            <w:r w:rsidRPr="00B43387">
              <w:rPr>
                <w:color w:val="000000" w:themeColor="text1"/>
                <w:sz w:val="24"/>
                <w:szCs w:val="24"/>
              </w:rPr>
              <w:t>. ПИР)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 Городской округ «Город Калуга»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Спортивные площадки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 xml:space="preserve">Жилые зоны, общественно-деловые зоны, рекреационные зоны, </w:t>
            </w:r>
            <w:r>
              <w:rPr>
                <w:color w:val="000000" w:themeColor="text1"/>
                <w:sz w:val="24"/>
                <w:szCs w:val="24"/>
              </w:rPr>
              <w:t>з</w:t>
            </w:r>
            <w:r w:rsidRPr="00811C8A">
              <w:rPr>
                <w:color w:val="000000" w:themeColor="text1"/>
                <w:sz w:val="24"/>
                <w:szCs w:val="24"/>
              </w:rPr>
              <w:t>она общественно-</w:t>
            </w:r>
          </w:p>
          <w:p w:rsidR="00B43387" w:rsidRP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>делового и многофункционального назначения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3387" w:rsidRPr="00DD5AEE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387" w:rsidRPr="00DD5AEE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B43387" w:rsidRPr="003A6857" w:rsidTr="005A6AB4">
        <w:trPr>
          <w:trHeight w:val="23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rPr>
                <w:color w:val="000000" w:themeColor="text1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3.8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rPr>
                <w:color w:val="000000" w:themeColor="text1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Строительство спортивных городков для занятий экстремальными видами спорта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 Городской округ «Город Калуга»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Спортивные площадки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Жилые зоны, общественно-деловые зоны, рекреационные зоны, зона общественно-</w:t>
            </w:r>
          </w:p>
          <w:p w:rsidR="00B43387" w:rsidRP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делового и многофункционального назначения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387" w:rsidRP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B43387" w:rsidRPr="003A6857" w:rsidTr="005A6AB4">
        <w:trPr>
          <w:trHeight w:val="14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AD1ADF" w:rsidRDefault="00B43387" w:rsidP="00B43387">
            <w:pPr>
              <w:rPr>
                <w:color w:val="000000" w:themeColor="text1"/>
              </w:rPr>
            </w:pPr>
            <w:r w:rsidRPr="00AD1ADF">
              <w:rPr>
                <w:color w:val="000000" w:themeColor="text1"/>
                <w:sz w:val="24"/>
                <w:szCs w:val="24"/>
              </w:rPr>
              <w:t>3.9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AD1ADF" w:rsidRDefault="00B43387" w:rsidP="00B43387">
            <w:pPr>
              <w:rPr>
                <w:color w:val="000000" w:themeColor="text1"/>
              </w:rPr>
            </w:pPr>
            <w:r w:rsidRPr="00AD1ADF">
              <w:rPr>
                <w:color w:val="000000" w:themeColor="text1"/>
                <w:sz w:val="24"/>
                <w:szCs w:val="24"/>
              </w:rPr>
              <w:t>Строительство физкультурно-оздоровительных комплексов в городе Калуге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AD1ADF" w:rsidRDefault="0035309A" w:rsidP="00AD1AD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D1ADF">
              <w:rPr>
                <w:color w:val="000000" w:themeColor="text1"/>
                <w:sz w:val="24"/>
                <w:szCs w:val="24"/>
              </w:rPr>
              <w:t xml:space="preserve">Микрорайон </w:t>
            </w:r>
            <w:proofErr w:type="spellStart"/>
            <w:r w:rsidRPr="00AD1ADF">
              <w:rPr>
                <w:color w:val="000000" w:themeColor="text1"/>
                <w:sz w:val="24"/>
                <w:szCs w:val="24"/>
              </w:rPr>
              <w:t>Кубяка</w:t>
            </w:r>
            <w:proofErr w:type="spellEnd"/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AD1ADF" w:rsidRDefault="00AD1ADF" w:rsidP="00AD1AD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D1ADF">
              <w:rPr>
                <w:color w:val="000000" w:themeColor="text1"/>
                <w:sz w:val="24"/>
                <w:szCs w:val="24"/>
              </w:rPr>
              <w:t>ФОК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387" w:rsidRP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5A6AB4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AB4" w:rsidRPr="005A6AB4" w:rsidRDefault="005A6AB4" w:rsidP="005A6AB4">
            <w:pPr>
              <w:rPr>
                <w:color w:val="000000" w:themeColor="text1"/>
              </w:rPr>
            </w:pPr>
            <w:r w:rsidRPr="005A6AB4">
              <w:rPr>
                <w:color w:val="000000" w:themeColor="text1"/>
                <w:sz w:val="24"/>
                <w:szCs w:val="24"/>
              </w:rPr>
              <w:t>3.10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AB4" w:rsidRPr="005A6AB4" w:rsidRDefault="005A6AB4" w:rsidP="0079260D">
            <w:pPr>
              <w:rPr>
                <w:color w:val="000000" w:themeColor="text1"/>
              </w:rPr>
            </w:pPr>
            <w:r w:rsidRPr="005A6AB4">
              <w:rPr>
                <w:color w:val="000000" w:themeColor="text1"/>
                <w:sz w:val="24"/>
                <w:szCs w:val="24"/>
              </w:rPr>
              <w:t xml:space="preserve">Строительство спортивной арены открытого типа МБОУ ДОД </w:t>
            </w:r>
            <w:r w:rsidR="0079260D">
              <w:rPr>
                <w:color w:val="000000" w:themeColor="text1"/>
                <w:sz w:val="24"/>
                <w:szCs w:val="24"/>
              </w:rPr>
              <w:t>«</w:t>
            </w:r>
            <w:r w:rsidRPr="005A6AB4">
              <w:rPr>
                <w:color w:val="000000" w:themeColor="text1"/>
                <w:sz w:val="24"/>
                <w:szCs w:val="24"/>
              </w:rPr>
              <w:t>ДЮСШ "Луч"</w:t>
            </w:r>
            <w:r w:rsidR="0079260D">
              <w:rPr>
                <w:color w:val="000000" w:themeColor="text1"/>
                <w:sz w:val="24"/>
                <w:szCs w:val="24"/>
              </w:rPr>
              <w:t>»</w:t>
            </w:r>
            <w:r w:rsidRPr="005A6AB4">
              <w:rPr>
                <w:color w:val="000000" w:themeColor="text1"/>
                <w:sz w:val="24"/>
                <w:szCs w:val="24"/>
              </w:rPr>
              <w:t xml:space="preserve"> по адресу: г. Калуга, ул. Тепличная, д. 7а (в </w:t>
            </w:r>
            <w:proofErr w:type="spellStart"/>
            <w:r w:rsidRPr="005A6AB4">
              <w:rPr>
                <w:color w:val="000000" w:themeColor="text1"/>
                <w:sz w:val="24"/>
                <w:szCs w:val="24"/>
              </w:rPr>
              <w:t>т.ч</w:t>
            </w:r>
            <w:proofErr w:type="spellEnd"/>
            <w:r w:rsidRPr="005A6AB4">
              <w:rPr>
                <w:color w:val="000000" w:themeColor="text1"/>
                <w:sz w:val="24"/>
                <w:szCs w:val="24"/>
              </w:rPr>
              <w:t>. ПИР)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A6AB4" w:rsidRPr="005A6AB4" w:rsidRDefault="005A6AB4" w:rsidP="005A6AB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6AB4">
              <w:rPr>
                <w:color w:val="000000" w:themeColor="text1"/>
                <w:sz w:val="24"/>
                <w:szCs w:val="24"/>
              </w:rPr>
              <w:t>г. Калуга, ул. Тепличная, д. 7а</w:t>
            </w:r>
          </w:p>
          <w:p w:rsidR="005A6AB4" w:rsidRPr="005A6AB4" w:rsidRDefault="005A6AB4" w:rsidP="005A6AB4">
            <w:pPr>
              <w:rPr>
                <w:color w:val="000000" w:themeColor="text1"/>
                <w:sz w:val="24"/>
                <w:szCs w:val="24"/>
              </w:rPr>
            </w:pPr>
          </w:p>
          <w:p w:rsidR="005A6AB4" w:rsidRPr="005A6AB4" w:rsidRDefault="005A6AB4" w:rsidP="005A6AB4">
            <w:pPr>
              <w:rPr>
                <w:color w:val="000000" w:themeColor="text1"/>
                <w:sz w:val="24"/>
                <w:szCs w:val="24"/>
              </w:rPr>
            </w:pPr>
          </w:p>
          <w:p w:rsidR="005A6AB4" w:rsidRPr="005A6AB4" w:rsidRDefault="005A6AB4" w:rsidP="005A6AB4">
            <w:pPr>
              <w:rPr>
                <w:color w:val="000000" w:themeColor="text1"/>
                <w:sz w:val="24"/>
                <w:szCs w:val="24"/>
              </w:rPr>
            </w:pPr>
          </w:p>
          <w:p w:rsidR="005A6AB4" w:rsidRPr="005A6AB4" w:rsidRDefault="005A6AB4" w:rsidP="005A6AB4">
            <w:pPr>
              <w:rPr>
                <w:color w:val="000000" w:themeColor="text1"/>
                <w:sz w:val="24"/>
                <w:szCs w:val="24"/>
              </w:rPr>
            </w:pPr>
          </w:p>
          <w:p w:rsidR="005A6AB4" w:rsidRPr="005A6AB4" w:rsidRDefault="005A6AB4" w:rsidP="005A6AB4">
            <w:pPr>
              <w:rPr>
                <w:color w:val="000000" w:themeColor="text1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AB4" w:rsidRPr="005A6AB4" w:rsidRDefault="005A6AB4" w:rsidP="005A6AB4">
            <w:pPr>
              <w:jc w:val="center"/>
              <w:rPr>
                <w:color w:val="000000" w:themeColor="text1"/>
              </w:rPr>
            </w:pPr>
            <w:r w:rsidRPr="005A6AB4">
              <w:rPr>
                <w:color w:val="000000" w:themeColor="text1"/>
                <w:sz w:val="24"/>
                <w:szCs w:val="24"/>
              </w:rPr>
              <w:t>1,3028 га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AB4" w:rsidRPr="005A6AB4" w:rsidRDefault="005A6AB4" w:rsidP="005A6AB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6AB4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6AB4" w:rsidRPr="005A6AB4" w:rsidRDefault="005A6AB4" w:rsidP="005A6AB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6AB4">
              <w:rPr>
                <w:color w:val="000000" w:themeColor="text1"/>
                <w:sz w:val="24"/>
                <w:szCs w:val="24"/>
              </w:rPr>
              <w:t>Реализован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AB4" w:rsidRPr="005A6AB4" w:rsidRDefault="005A6AB4" w:rsidP="005A6AB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6AB4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5A6AB4" w:rsidRPr="003A6857" w:rsidTr="001C5B8B">
        <w:trPr>
          <w:trHeight w:val="662"/>
        </w:trPr>
        <w:tc>
          <w:tcPr>
            <w:tcW w:w="150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6AB4" w:rsidRPr="005A6AB4" w:rsidRDefault="005A6AB4" w:rsidP="002F424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A6AB4">
              <w:rPr>
                <w:color w:val="000000" w:themeColor="text1"/>
                <w:sz w:val="24"/>
                <w:szCs w:val="24"/>
              </w:rPr>
              <w:t>Генеральным планом предусмотрено размещение объектов в сфере физической культуры и спорта, не перечисленных в данной таблице с целью соблюдения технических регламентов.</w:t>
            </w:r>
          </w:p>
        </w:tc>
      </w:tr>
      <w:tr w:rsidR="002F4242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5A6AB4" w:rsidRDefault="002F4242" w:rsidP="002F4242">
            <w:pPr>
              <w:rPr>
                <w:color w:val="000000" w:themeColor="text1"/>
              </w:rPr>
            </w:pPr>
            <w:r w:rsidRPr="005A6AB4">
              <w:rPr>
                <w:b/>
                <w:color w:val="000000" w:themeColor="text1"/>
                <w:sz w:val="24"/>
                <w:szCs w:val="24"/>
              </w:rPr>
              <w:lastRenderedPageBreak/>
              <w:t>4.</w:t>
            </w:r>
          </w:p>
        </w:tc>
        <w:tc>
          <w:tcPr>
            <w:tcW w:w="121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4242" w:rsidRPr="005A6AB4" w:rsidRDefault="002F4242" w:rsidP="002F4242">
            <w:pPr>
              <w:rPr>
                <w:color w:val="000000" w:themeColor="text1"/>
              </w:rPr>
            </w:pPr>
            <w:r w:rsidRPr="005A6AB4">
              <w:rPr>
                <w:b/>
                <w:color w:val="000000" w:themeColor="text1"/>
                <w:sz w:val="24"/>
                <w:szCs w:val="24"/>
              </w:rPr>
              <w:t>Объекты в сфере здравоохранения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242" w:rsidRPr="003A6857" w:rsidRDefault="002F4242" w:rsidP="002F4242">
            <w:pPr>
              <w:rPr>
                <w:b/>
                <w:color w:val="FF0000"/>
                <w:sz w:val="24"/>
                <w:szCs w:val="24"/>
              </w:rPr>
            </w:pPr>
          </w:p>
        </w:tc>
      </w:tr>
      <w:tr w:rsidR="001F736D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36D" w:rsidRPr="001F736D" w:rsidRDefault="001F736D" w:rsidP="001F736D">
            <w:pPr>
              <w:rPr>
                <w:color w:val="000000" w:themeColor="text1"/>
                <w:sz w:val="24"/>
                <w:szCs w:val="24"/>
              </w:rPr>
            </w:pPr>
            <w:r w:rsidRPr="001F736D">
              <w:rPr>
                <w:color w:val="000000" w:themeColor="text1"/>
                <w:sz w:val="24"/>
                <w:szCs w:val="24"/>
              </w:rPr>
              <w:t>4.1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36D" w:rsidRPr="001F736D" w:rsidRDefault="001F736D" w:rsidP="001F736D">
            <w:pPr>
              <w:rPr>
                <w:color w:val="000000" w:themeColor="text1"/>
                <w:sz w:val="24"/>
                <w:szCs w:val="24"/>
              </w:rPr>
            </w:pPr>
            <w:r w:rsidRPr="001F736D">
              <w:rPr>
                <w:color w:val="000000" w:themeColor="text1"/>
                <w:sz w:val="24"/>
                <w:szCs w:val="24"/>
              </w:rPr>
              <w:t>Капитальный ремонт помещения женской консультации № 1 ГБУЗ КО «Калужская городская больница № 5»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36D" w:rsidRPr="001F736D" w:rsidRDefault="001F736D" w:rsidP="001F736D">
            <w:pPr>
              <w:rPr>
                <w:color w:val="000000" w:themeColor="text1"/>
                <w:sz w:val="24"/>
                <w:szCs w:val="24"/>
              </w:rPr>
            </w:pPr>
            <w:r w:rsidRPr="001F736D">
              <w:rPr>
                <w:color w:val="000000" w:themeColor="text1"/>
                <w:sz w:val="24"/>
                <w:szCs w:val="24"/>
              </w:rPr>
              <w:t>г. Калуга, ул. Ленина, д.39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36D" w:rsidRPr="001F736D" w:rsidRDefault="001F736D" w:rsidP="001F736D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 w:rsidRPr="001F736D">
              <w:rPr>
                <w:color w:val="000000" w:themeColor="text1"/>
                <w:sz w:val="24"/>
                <w:szCs w:val="24"/>
              </w:rPr>
              <w:t>Капитальный ремонт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36D" w:rsidRPr="005A6AB4" w:rsidRDefault="001F736D" w:rsidP="001F736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6AB4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736D" w:rsidRPr="005A6AB4" w:rsidRDefault="001F736D" w:rsidP="001F736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36D" w:rsidRPr="005A6AB4" w:rsidRDefault="001F736D" w:rsidP="001F736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6AB4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1F736D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36D" w:rsidRPr="001F736D" w:rsidRDefault="001F736D" w:rsidP="001F736D">
            <w:pPr>
              <w:rPr>
                <w:color w:val="000000" w:themeColor="text1"/>
                <w:sz w:val="24"/>
                <w:szCs w:val="24"/>
              </w:rPr>
            </w:pPr>
            <w:r w:rsidRPr="001F736D">
              <w:rPr>
                <w:color w:val="000000" w:themeColor="text1"/>
                <w:sz w:val="24"/>
                <w:szCs w:val="24"/>
              </w:rPr>
              <w:t>4.2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36D" w:rsidRPr="001F736D" w:rsidRDefault="001F736D" w:rsidP="001F736D">
            <w:pPr>
              <w:rPr>
                <w:color w:val="000000" w:themeColor="text1"/>
                <w:sz w:val="24"/>
                <w:szCs w:val="24"/>
              </w:rPr>
            </w:pPr>
            <w:r w:rsidRPr="001F736D">
              <w:rPr>
                <w:color w:val="000000" w:themeColor="text1"/>
                <w:sz w:val="24"/>
                <w:szCs w:val="24"/>
              </w:rPr>
              <w:t>Реконструкция помещений по ул. Добровольского, д.36 для организации женской консультации № 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36D" w:rsidRPr="001F736D" w:rsidRDefault="001F736D" w:rsidP="001F736D">
            <w:pPr>
              <w:rPr>
                <w:color w:val="000000" w:themeColor="text1"/>
                <w:sz w:val="24"/>
                <w:szCs w:val="24"/>
              </w:rPr>
            </w:pPr>
            <w:r w:rsidRPr="001F736D">
              <w:rPr>
                <w:color w:val="000000" w:themeColor="text1"/>
                <w:sz w:val="24"/>
                <w:szCs w:val="24"/>
              </w:rPr>
              <w:t xml:space="preserve">г. Калуга, ул. Добровольского, д.36 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36D" w:rsidRPr="001F736D" w:rsidRDefault="001F736D" w:rsidP="001F736D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 w:rsidRPr="001F736D">
              <w:rPr>
                <w:color w:val="000000" w:themeColor="text1"/>
                <w:sz w:val="24"/>
                <w:szCs w:val="24"/>
              </w:rPr>
              <w:t>Реконструкция помещений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36D" w:rsidRPr="005A6AB4" w:rsidRDefault="001F736D" w:rsidP="001F736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6AB4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736D" w:rsidRPr="005A6AB4" w:rsidRDefault="001F736D" w:rsidP="001F736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36D" w:rsidRPr="005A6AB4" w:rsidRDefault="001F736D" w:rsidP="001F736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6AB4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1F736D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36D" w:rsidRPr="001F736D" w:rsidRDefault="001F736D" w:rsidP="001F736D">
            <w:pPr>
              <w:rPr>
                <w:color w:val="000000" w:themeColor="text1"/>
                <w:sz w:val="24"/>
                <w:szCs w:val="24"/>
              </w:rPr>
            </w:pPr>
            <w:r w:rsidRPr="001F736D">
              <w:rPr>
                <w:color w:val="000000" w:themeColor="text1"/>
                <w:sz w:val="24"/>
                <w:szCs w:val="24"/>
              </w:rPr>
              <w:t>4.3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36D" w:rsidRPr="001F736D" w:rsidRDefault="001F736D" w:rsidP="001F736D">
            <w:pPr>
              <w:rPr>
                <w:color w:val="000000" w:themeColor="text1"/>
                <w:sz w:val="24"/>
                <w:szCs w:val="24"/>
              </w:rPr>
            </w:pPr>
            <w:r w:rsidRPr="001F736D">
              <w:rPr>
                <w:color w:val="000000" w:themeColor="text1"/>
                <w:sz w:val="24"/>
                <w:szCs w:val="24"/>
              </w:rPr>
              <w:t xml:space="preserve">Капитальный ремонт здания </w:t>
            </w:r>
            <w:proofErr w:type="spellStart"/>
            <w:r w:rsidRPr="001F736D">
              <w:rPr>
                <w:color w:val="000000" w:themeColor="text1"/>
                <w:sz w:val="24"/>
                <w:szCs w:val="24"/>
              </w:rPr>
              <w:t>микролаборатории</w:t>
            </w:r>
            <w:proofErr w:type="spellEnd"/>
            <w:r w:rsidRPr="001F736D">
              <w:rPr>
                <w:color w:val="000000" w:themeColor="text1"/>
                <w:sz w:val="24"/>
                <w:szCs w:val="24"/>
              </w:rPr>
              <w:t xml:space="preserve"> ГБУЗ КО «Калужский городской родильный дом»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36D" w:rsidRPr="001F736D" w:rsidRDefault="001F736D" w:rsidP="001F736D">
            <w:pPr>
              <w:rPr>
                <w:color w:val="000000" w:themeColor="text1"/>
                <w:sz w:val="24"/>
                <w:szCs w:val="24"/>
              </w:rPr>
            </w:pPr>
            <w:r w:rsidRPr="001F736D">
              <w:rPr>
                <w:color w:val="000000" w:themeColor="text1"/>
                <w:sz w:val="24"/>
                <w:szCs w:val="24"/>
              </w:rPr>
              <w:t>г. Калуга, ул. М. Горького, д.83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36D" w:rsidRPr="001F736D" w:rsidRDefault="001F736D" w:rsidP="001F736D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 w:rsidRPr="001F736D">
              <w:rPr>
                <w:color w:val="000000" w:themeColor="text1"/>
                <w:sz w:val="24"/>
                <w:szCs w:val="24"/>
              </w:rPr>
              <w:t>Капитальный ремонт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36D" w:rsidRPr="001F736D" w:rsidRDefault="001F736D" w:rsidP="008F7A2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F736D">
              <w:rPr>
                <w:color w:val="000000" w:themeColor="text1"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736D" w:rsidRPr="005A6AB4" w:rsidRDefault="001F736D" w:rsidP="001F736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36D" w:rsidRPr="005A6AB4" w:rsidRDefault="001F736D" w:rsidP="001F736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6AB4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8F7A26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rPr>
                <w:color w:val="000000" w:themeColor="text1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4.4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rPr>
                <w:color w:val="000000" w:themeColor="text1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Реконструкция корпуса № 1 стационара ГБУЗ КО «Детская городская больница» для организации приемно-диагностического отделения на 25 коек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rPr>
                <w:color w:val="000000" w:themeColor="text1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Калуга, ул. С. Щедрина,13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rPr>
                <w:color w:val="000000" w:themeColor="text1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на 25 коек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F736D">
              <w:rPr>
                <w:color w:val="000000" w:themeColor="text1"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26" w:rsidRPr="008F7A26" w:rsidRDefault="008F7A26" w:rsidP="008F7A2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8F7A26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rPr>
                <w:color w:val="000000" w:themeColor="text1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4.5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rPr>
                <w:color w:val="000000" w:themeColor="text1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 xml:space="preserve">Капитальный ремонт корпуса № 3 ГБУЗ КО «Детская городская больница» с устройством теплого перехода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rPr>
                <w:color w:val="000000" w:themeColor="text1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г. Калуга, ул. С. Щедрина,13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snapToGrid w:val="0"/>
              <w:rPr>
                <w:color w:val="000000" w:themeColor="text1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Капитальный ремонт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26" w:rsidRPr="008F7A26" w:rsidRDefault="008F7A26" w:rsidP="008F7A2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8F7A26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rPr>
                <w:color w:val="000000" w:themeColor="text1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4.6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rPr>
                <w:color w:val="000000" w:themeColor="text1"/>
                <w:sz w:val="24"/>
                <w:szCs w:val="24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 xml:space="preserve">Капитальный ремонт в помещении педиатрического отделения детской городской поликлиники №4, где будет организовано отделение реабилитации №1 детской </w:t>
            </w:r>
            <w:r w:rsidRPr="008F7A26">
              <w:rPr>
                <w:color w:val="000000" w:themeColor="text1"/>
                <w:sz w:val="24"/>
                <w:szCs w:val="24"/>
              </w:rPr>
              <w:lastRenderedPageBreak/>
              <w:t>городской поликлиники №4 ГБУЗ КО «Детская городская больница»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rPr>
                <w:color w:val="000000" w:themeColor="text1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lastRenderedPageBreak/>
              <w:t>г. Калуга, ул. Гурьянова, д. 71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snapToGrid w:val="0"/>
              <w:rPr>
                <w:color w:val="000000" w:themeColor="text1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Капитальный ремонт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26" w:rsidRPr="008F7A26" w:rsidRDefault="008F7A26" w:rsidP="008F7A2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8762B2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2B2" w:rsidRPr="008762B2" w:rsidRDefault="008762B2" w:rsidP="008762B2">
            <w:pPr>
              <w:rPr>
                <w:color w:val="000000" w:themeColor="text1"/>
              </w:rPr>
            </w:pPr>
            <w:r w:rsidRPr="008762B2">
              <w:rPr>
                <w:color w:val="000000" w:themeColor="text1"/>
                <w:sz w:val="24"/>
                <w:szCs w:val="24"/>
                <w:lang w:val="en-US"/>
              </w:rPr>
              <w:t>4</w:t>
            </w:r>
            <w:r w:rsidRPr="008762B2">
              <w:rPr>
                <w:color w:val="000000" w:themeColor="text1"/>
                <w:sz w:val="24"/>
                <w:szCs w:val="24"/>
              </w:rPr>
              <w:t>.7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2B2" w:rsidRPr="00AC7053" w:rsidRDefault="008762B2" w:rsidP="00647B5F">
            <w:pPr>
              <w:rPr>
                <w:color w:val="000000" w:themeColor="text1"/>
                <w:sz w:val="24"/>
                <w:szCs w:val="24"/>
              </w:rPr>
            </w:pPr>
            <w:r w:rsidRPr="008762B2">
              <w:rPr>
                <w:color w:val="000000" w:themeColor="text1"/>
                <w:sz w:val="24"/>
                <w:szCs w:val="24"/>
              </w:rPr>
              <w:t>Центр позитронно-эмиссионной и компьютерной томографии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2B2" w:rsidRPr="00AC7053" w:rsidRDefault="008762B2" w:rsidP="00AC705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62B2">
              <w:rPr>
                <w:color w:val="000000" w:themeColor="text1"/>
                <w:sz w:val="24"/>
                <w:szCs w:val="24"/>
              </w:rPr>
              <w:t xml:space="preserve">Калуга, </w:t>
            </w:r>
            <w:proofErr w:type="spellStart"/>
            <w:r w:rsidRPr="008762B2">
              <w:rPr>
                <w:color w:val="000000" w:themeColor="text1"/>
                <w:sz w:val="24"/>
                <w:szCs w:val="24"/>
              </w:rPr>
              <w:t>Анненки</w:t>
            </w:r>
            <w:proofErr w:type="spellEnd"/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2B2" w:rsidRPr="00AC7053" w:rsidRDefault="00AC7053" w:rsidP="00AC7053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AC7053">
              <w:rPr>
                <w:color w:val="000000" w:themeColor="text1"/>
                <w:sz w:val="24"/>
                <w:szCs w:val="24"/>
              </w:rPr>
              <w:t>Специальный</w:t>
            </w:r>
          </w:p>
          <w:p w:rsidR="00AC7053" w:rsidRPr="00AC7053" w:rsidRDefault="00AC7053" w:rsidP="00AC7053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AC7053">
              <w:rPr>
                <w:color w:val="000000" w:themeColor="text1"/>
                <w:sz w:val="24"/>
                <w:szCs w:val="24"/>
              </w:rPr>
              <w:t>центр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2B2" w:rsidRPr="008762B2" w:rsidRDefault="008762B2" w:rsidP="008762B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62B2">
              <w:rPr>
                <w:color w:val="000000" w:themeColor="text1"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2B2" w:rsidRPr="008762B2" w:rsidRDefault="008762B2" w:rsidP="008762B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62B2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2B2" w:rsidRPr="008762B2" w:rsidRDefault="008762B2" w:rsidP="008762B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62B2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AC7053" w:rsidRPr="003A6857" w:rsidTr="00AC7053">
        <w:trPr>
          <w:trHeight w:val="60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053" w:rsidRPr="00AC7053" w:rsidRDefault="00AC7053" w:rsidP="00AC7053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AC7053">
              <w:rPr>
                <w:color w:val="000000" w:themeColor="text1"/>
                <w:sz w:val="24"/>
                <w:szCs w:val="24"/>
                <w:lang w:val="en-US"/>
              </w:rPr>
              <w:t>4.8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053" w:rsidRPr="00AC7053" w:rsidRDefault="00AC7053" w:rsidP="00AC7053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AC7053">
              <w:rPr>
                <w:color w:val="000000" w:themeColor="text1"/>
                <w:sz w:val="24"/>
                <w:szCs w:val="24"/>
                <w:lang w:val="en-US"/>
              </w:rPr>
              <w:t xml:space="preserve">3 </w:t>
            </w:r>
            <w:proofErr w:type="spellStart"/>
            <w:r w:rsidRPr="00AC7053">
              <w:rPr>
                <w:color w:val="000000" w:themeColor="text1"/>
                <w:sz w:val="24"/>
                <w:szCs w:val="24"/>
                <w:lang w:val="en-US"/>
              </w:rPr>
              <w:t>медицинских</w:t>
            </w:r>
            <w:proofErr w:type="spellEnd"/>
            <w:r w:rsidRPr="00AC7053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C7053">
              <w:rPr>
                <w:color w:val="000000" w:themeColor="text1"/>
                <w:sz w:val="24"/>
                <w:szCs w:val="24"/>
                <w:lang w:val="en-US"/>
              </w:rPr>
              <w:t>центра</w:t>
            </w:r>
            <w:proofErr w:type="spellEnd"/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053" w:rsidRPr="00AC7053" w:rsidRDefault="00AC7053" w:rsidP="00AC7053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 </w:t>
            </w:r>
            <w:proofErr w:type="spellStart"/>
            <w:r>
              <w:rPr>
                <w:color w:val="000000" w:themeColor="text1"/>
                <w:sz w:val="24"/>
                <w:szCs w:val="24"/>
                <w:lang w:val="en-US"/>
              </w:rPr>
              <w:t>Калуга</w:t>
            </w:r>
            <w:proofErr w:type="spellEnd"/>
            <w:r>
              <w:rPr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color w:val="000000" w:themeColor="text1"/>
                <w:sz w:val="24"/>
                <w:szCs w:val="24"/>
                <w:lang w:val="en-US"/>
              </w:rPr>
              <w:t>Анненки</w:t>
            </w:r>
            <w:proofErr w:type="spellEnd"/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053" w:rsidRPr="00AC7053" w:rsidRDefault="00AC7053" w:rsidP="00AC7053">
            <w:pPr>
              <w:snapToGrid w:val="0"/>
              <w:rPr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AC7053">
              <w:rPr>
                <w:color w:val="000000" w:themeColor="text1"/>
                <w:sz w:val="24"/>
                <w:szCs w:val="24"/>
                <w:lang w:val="en-US"/>
              </w:rPr>
              <w:t>Медицинский</w:t>
            </w:r>
            <w:proofErr w:type="spellEnd"/>
            <w:r w:rsidRPr="00AC7053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C7053">
              <w:rPr>
                <w:color w:val="000000" w:themeColor="text1"/>
                <w:sz w:val="24"/>
                <w:szCs w:val="24"/>
                <w:lang w:val="en-US"/>
              </w:rPr>
              <w:t>центр</w:t>
            </w:r>
            <w:proofErr w:type="spellEnd"/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053" w:rsidRPr="00AC7053" w:rsidRDefault="00AC7053" w:rsidP="00AC7053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AC7053">
              <w:rPr>
                <w:color w:val="000000" w:themeColor="text1"/>
                <w:sz w:val="24"/>
                <w:szCs w:val="24"/>
                <w:lang w:val="en-US"/>
              </w:rPr>
              <w:t>Общественно-деловая</w:t>
            </w:r>
            <w:proofErr w:type="spellEnd"/>
            <w:r w:rsidRPr="00AC7053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C7053">
              <w:rPr>
                <w:color w:val="000000" w:themeColor="text1"/>
                <w:sz w:val="24"/>
                <w:szCs w:val="24"/>
                <w:lang w:val="en-US"/>
              </w:rPr>
              <w:t>зона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7053" w:rsidRPr="00AC7053" w:rsidRDefault="00AC7053" w:rsidP="00AC7053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AC7053">
              <w:rPr>
                <w:color w:val="000000" w:themeColor="text1"/>
                <w:sz w:val="24"/>
                <w:szCs w:val="24"/>
                <w:lang w:val="en-US"/>
              </w:rPr>
              <w:t>Первая</w:t>
            </w:r>
            <w:proofErr w:type="spellEnd"/>
            <w:r w:rsidRPr="00AC7053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C7053">
              <w:rPr>
                <w:color w:val="000000" w:themeColor="text1"/>
                <w:sz w:val="24"/>
                <w:szCs w:val="24"/>
                <w:lang w:val="en-US"/>
              </w:rPr>
              <w:t>очередь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053" w:rsidRPr="00AC7053" w:rsidRDefault="00AC7053" w:rsidP="00AC7053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AC7053">
              <w:rPr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</w:tr>
      <w:tr w:rsidR="00AC7053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053" w:rsidRPr="008762B2" w:rsidRDefault="00AC7053" w:rsidP="00AC7053">
            <w:pPr>
              <w:rPr>
                <w:color w:val="000000" w:themeColor="text1"/>
              </w:rPr>
            </w:pPr>
            <w:r w:rsidRPr="008762B2">
              <w:rPr>
                <w:color w:val="000000" w:themeColor="text1"/>
                <w:sz w:val="24"/>
                <w:szCs w:val="24"/>
                <w:lang w:val="en-US"/>
              </w:rPr>
              <w:t>4</w:t>
            </w:r>
            <w:r w:rsidRPr="008762B2">
              <w:rPr>
                <w:color w:val="000000" w:themeColor="text1"/>
                <w:sz w:val="24"/>
                <w:szCs w:val="24"/>
              </w:rPr>
              <w:t>.9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053" w:rsidRPr="008762B2" w:rsidRDefault="00AC7053" w:rsidP="00AC7053">
            <w:pPr>
              <w:rPr>
                <w:color w:val="000000" w:themeColor="text1"/>
              </w:rPr>
            </w:pPr>
            <w:r w:rsidRPr="008762B2">
              <w:rPr>
                <w:color w:val="000000" w:themeColor="text1"/>
                <w:sz w:val="24"/>
                <w:szCs w:val="24"/>
              </w:rPr>
              <w:t xml:space="preserve">Организация амбулаторной реабилитации, в </w:t>
            </w:r>
            <w:proofErr w:type="spellStart"/>
            <w:r w:rsidRPr="008762B2">
              <w:rPr>
                <w:color w:val="000000" w:themeColor="text1"/>
                <w:sz w:val="24"/>
                <w:szCs w:val="24"/>
              </w:rPr>
              <w:t>т.ч</w:t>
            </w:r>
            <w:proofErr w:type="spellEnd"/>
            <w:r w:rsidRPr="008762B2">
              <w:rPr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8762B2">
              <w:rPr>
                <w:color w:val="000000" w:themeColor="text1"/>
                <w:sz w:val="24"/>
                <w:szCs w:val="24"/>
              </w:rPr>
              <w:t>постреабилитационного</w:t>
            </w:r>
            <w:proofErr w:type="spellEnd"/>
            <w:r w:rsidRPr="008762B2">
              <w:rPr>
                <w:color w:val="000000" w:themeColor="text1"/>
                <w:sz w:val="24"/>
                <w:szCs w:val="24"/>
              </w:rPr>
              <w:t xml:space="preserve"> этапа стационарной реабилитации, на базе диспансерного отделения ГБУЗ КО «Наркологический диспансер Калужской области»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053" w:rsidRPr="008762B2" w:rsidRDefault="00AC7053" w:rsidP="00AC7053">
            <w:pPr>
              <w:rPr>
                <w:color w:val="000000" w:themeColor="text1"/>
              </w:rPr>
            </w:pPr>
            <w:r w:rsidRPr="008762B2">
              <w:rPr>
                <w:color w:val="000000" w:themeColor="text1"/>
                <w:sz w:val="24"/>
                <w:szCs w:val="24"/>
              </w:rPr>
              <w:t>г. Калуга, ул. Шахтеров, д. 5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053" w:rsidRPr="008762B2" w:rsidRDefault="00AC7053" w:rsidP="00AC7053">
            <w:pPr>
              <w:snapToGrid w:val="0"/>
              <w:rPr>
                <w:color w:val="000000" w:themeColor="text1"/>
              </w:rPr>
            </w:pPr>
            <w:r w:rsidRPr="008762B2">
              <w:rPr>
                <w:color w:val="000000" w:themeColor="text1"/>
              </w:rPr>
              <w:t>-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053" w:rsidRPr="008762B2" w:rsidRDefault="00AC7053" w:rsidP="00AC705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62B2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7053" w:rsidRPr="008F7A26" w:rsidRDefault="00AC7053" w:rsidP="00AC705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053" w:rsidRPr="008F7A26" w:rsidRDefault="00AC7053" w:rsidP="00AC705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AC7053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053" w:rsidRPr="008762B2" w:rsidRDefault="00AC7053" w:rsidP="00AC7053">
            <w:pPr>
              <w:rPr>
                <w:color w:val="000000" w:themeColor="text1"/>
                <w:sz w:val="24"/>
                <w:szCs w:val="24"/>
              </w:rPr>
            </w:pPr>
            <w:r w:rsidRPr="008762B2">
              <w:rPr>
                <w:color w:val="000000" w:themeColor="text1"/>
                <w:sz w:val="24"/>
                <w:szCs w:val="24"/>
              </w:rPr>
              <w:t>4.10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053" w:rsidRPr="008762B2" w:rsidRDefault="00AC7053" w:rsidP="00AC7053">
            <w:pPr>
              <w:rPr>
                <w:color w:val="000000" w:themeColor="text1"/>
                <w:sz w:val="24"/>
                <w:szCs w:val="24"/>
              </w:rPr>
            </w:pPr>
            <w:r w:rsidRPr="008762B2">
              <w:rPr>
                <w:color w:val="000000" w:themeColor="text1"/>
                <w:sz w:val="24"/>
                <w:szCs w:val="24"/>
              </w:rPr>
              <w:t>Хоспис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053" w:rsidRPr="008762B2" w:rsidRDefault="00AC7053" w:rsidP="00AC7053">
            <w:pPr>
              <w:rPr>
                <w:color w:val="000000" w:themeColor="text1"/>
                <w:sz w:val="24"/>
                <w:szCs w:val="24"/>
              </w:rPr>
            </w:pPr>
            <w:r w:rsidRPr="008762B2">
              <w:rPr>
                <w:color w:val="000000" w:themeColor="text1"/>
                <w:sz w:val="24"/>
                <w:szCs w:val="24"/>
              </w:rPr>
              <w:t>г. Калуга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053" w:rsidRPr="008762B2" w:rsidRDefault="00AC7053" w:rsidP="00AC7053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 w:rsidRPr="008762B2">
              <w:rPr>
                <w:color w:val="000000" w:themeColor="text1"/>
                <w:sz w:val="24"/>
                <w:szCs w:val="24"/>
              </w:rPr>
              <w:t>от 100 мест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053" w:rsidRPr="008F7A26" w:rsidRDefault="00AC7053" w:rsidP="00AC705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7053" w:rsidRPr="008F7A26" w:rsidRDefault="00AC7053" w:rsidP="00AC705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053" w:rsidRPr="008F7A26" w:rsidRDefault="00AC7053" w:rsidP="00AC705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AC7053" w:rsidRPr="003A6857" w:rsidTr="001C5B8B">
        <w:tc>
          <w:tcPr>
            <w:tcW w:w="150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7053" w:rsidRPr="001F736D" w:rsidRDefault="00AC7053" w:rsidP="00AC7053">
            <w:pPr>
              <w:rPr>
                <w:color w:val="000000" w:themeColor="text1"/>
                <w:sz w:val="24"/>
                <w:szCs w:val="24"/>
              </w:rPr>
            </w:pPr>
            <w:r w:rsidRPr="001F736D">
              <w:rPr>
                <w:color w:val="000000" w:themeColor="text1"/>
                <w:sz w:val="24"/>
                <w:szCs w:val="24"/>
              </w:rPr>
              <w:t>Генеральным планом предусмотрено размещение объектов в сфере здравоохранения, не перечисленных в данной таблице с целью соблюдения технических регламентов.</w:t>
            </w:r>
          </w:p>
        </w:tc>
      </w:tr>
    </w:tbl>
    <w:p w:rsidR="00A93331" w:rsidRPr="00247B11" w:rsidRDefault="00A93331">
      <w:pPr>
        <w:jc w:val="both"/>
        <w:rPr>
          <w:color w:val="000000" w:themeColor="text1"/>
          <w:sz w:val="24"/>
          <w:szCs w:val="24"/>
        </w:rPr>
      </w:pPr>
      <w:r w:rsidRPr="00247B11">
        <w:rPr>
          <w:color w:val="000000" w:themeColor="text1"/>
          <w:sz w:val="24"/>
          <w:szCs w:val="24"/>
          <w:u w:val="single"/>
        </w:rPr>
        <w:t>Примечание</w:t>
      </w:r>
      <w:r w:rsidRPr="00247B11">
        <w:rPr>
          <w:color w:val="000000" w:themeColor="text1"/>
          <w:sz w:val="24"/>
          <w:szCs w:val="24"/>
        </w:rPr>
        <w:t>: Для оценки потребности нового строительства спортивных объектов дополнительно к запланированным с учетом действующих нормативов, учитывались средние типовые показатели в соответствии с Методикой определения нормативной потребности субъектов Российской Федерации в объектах социальной инфраструктуры (одобрена распоряжением Правительства Российской Федерации от 19 октября 1999 г. № 1683-р): Используя данные полученной площади определенного типа спортивного сооружения и его среднего размера (спортивный зал 400 кв. м, плавательный бассейн 200 кв. м зеркала воды, плоскостные сооружения в среднем 540 кв. м), определяется количество спортивных сооружений, необходимых в регионе для обеспечения минимальной двигательной активности населения.</w:t>
      </w:r>
    </w:p>
    <w:p w:rsidR="00A76884" w:rsidRDefault="00A76884">
      <w:pPr>
        <w:jc w:val="both"/>
        <w:rPr>
          <w:color w:val="FF0000"/>
        </w:rPr>
        <w:sectPr w:rsidR="00A76884" w:rsidSect="00A11BD8">
          <w:footerReference w:type="even" r:id="rId15"/>
          <w:footerReference w:type="default" r:id="rId16"/>
          <w:footerReference w:type="first" r:id="rId17"/>
          <w:pgSz w:w="16838" w:h="11906" w:orient="landscape"/>
          <w:pgMar w:top="709" w:right="1134" w:bottom="709" w:left="1134" w:header="720" w:footer="709" w:gutter="0"/>
          <w:cols w:space="720"/>
          <w:titlePg/>
          <w:docGrid w:linePitch="360"/>
        </w:sectPr>
      </w:pPr>
    </w:p>
    <w:p w:rsidR="00A76884" w:rsidRPr="00755DFA" w:rsidRDefault="00A76884" w:rsidP="008214C7">
      <w:pPr>
        <w:pStyle w:val="1"/>
        <w:numPr>
          <w:ilvl w:val="0"/>
          <w:numId w:val="10"/>
        </w:numPr>
        <w:jc w:val="left"/>
        <w:rPr>
          <w:color w:val="000000" w:themeColor="text1"/>
          <w:sz w:val="24"/>
          <w:szCs w:val="24"/>
        </w:rPr>
      </w:pPr>
      <w:bookmarkStart w:id="12" w:name="_Toc79748996"/>
      <w:bookmarkStart w:id="13" w:name="_Toc109386973"/>
      <w:r w:rsidRPr="00755DFA">
        <w:rPr>
          <w:color w:val="000000" w:themeColor="text1"/>
          <w:sz w:val="24"/>
          <w:szCs w:val="24"/>
        </w:rPr>
        <w:lastRenderedPageBreak/>
        <w:t>Перечень мероприятий по территориальному планированию</w:t>
      </w:r>
      <w:bookmarkEnd w:id="12"/>
      <w:bookmarkEnd w:id="13"/>
      <w:r w:rsidRPr="00755DFA">
        <w:rPr>
          <w:color w:val="000000" w:themeColor="text1"/>
          <w:sz w:val="24"/>
          <w:szCs w:val="24"/>
        </w:rPr>
        <w:t xml:space="preserve"> </w:t>
      </w:r>
    </w:p>
    <w:p w:rsidR="00A76884" w:rsidRDefault="00A76884">
      <w:pPr>
        <w:jc w:val="both"/>
        <w:rPr>
          <w:color w:val="FF0000"/>
        </w:rPr>
      </w:pPr>
    </w:p>
    <w:p w:rsidR="00755DFA" w:rsidRDefault="00755DFA" w:rsidP="00755DFA">
      <w:pPr>
        <w:ind w:left="-567" w:right="-285"/>
        <w:jc w:val="center"/>
        <w:rPr>
          <w:b/>
          <w:sz w:val="24"/>
          <w:szCs w:val="24"/>
        </w:rPr>
      </w:pPr>
      <w:r w:rsidRPr="00755DFA">
        <w:rPr>
          <w:b/>
          <w:sz w:val="24"/>
          <w:szCs w:val="24"/>
        </w:rPr>
        <w:t>Таблица площадей планируемого перевода земель из категории «земли сельскохозяйственного назначения»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</w:t>
      </w:r>
    </w:p>
    <w:p w:rsidR="00755DFA" w:rsidRPr="00872564" w:rsidRDefault="00755DFA" w:rsidP="00755DFA">
      <w:pPr>
        <w:jc w:val="right"/>
        <w:rPr>
          <w:b/>
          <w:color w:val="0D0D0D" w:themeColor="text1" w:themeTint="F2"/>
          <w:sz w:val="24"/>
          <w:szCs w:val="24"/>
        </w:rPr>
      </w:pPr>
      <w:r w:rsidRPr="00872564">
        <w:rPr>
          <w:rFonts w:cs="Symbol"/>
          <w:color w:val="0D0D0D" w:themeColor="text1" w:themeTint="F2"/>
          <w:sz w:val="24"/>
          <w:szCs w:val="24"/>
        </w:rPr>
        <w:t xml:space="preserve">Таблица </w:t>
      </w:r>
      <w:r>
        <w:rPr>
          <w:rFonts w:cs="Symbol"/>
          <w:color w:val="0D0D0D" w:themeColor="text1" w:themeTint="F2"/>
          <w:sz w:val="24"/>
          <w:szCs w:val="24"/>
        </w:rPr>
        <w:t>3.1</w:t>
      </w:r>
      <w:r w:rsidRPr="00872564">
        <w:rPr>
          <w:b/>
          <w:color w:val="0D0D0D" w:themeColor="text1" w:themeTint="F2"/>
          <w:sz w:val="24"/>
          <w:szCs w:val="24"/>
        </w:rPr>
        <w:t xml:space="preserve"> </w:t>
      </w:r>
    </w:p>
    <w:tbl>
      <w:tblPr>
        <w:tblW w:w="10089" w:type="dxa"/>
        <w:jc w:val="right"/>
        <w:tblLayout w:type="fixed"/>
        <w:tblLook w:val="04A0" w:firstRow="1" w:lastRow="0" w:firstColumn="1" w:lastColumn="0" w:noHBand="0" w:noVBand="1"/>
      </w:tblPr>
      <w:tblGrid>
        <w:gridCol w:w="2694"/>
        <w:gridCol w:w="1276"/>
        <w:gridCol w:w="1789"/>
        <w:gridCol w:w="2322"/>
        <w:gridCol w:w="2008"/>
      </w:tblGrid>
      <w:tr w:rsidR="00755DFA" w:rsidRPr="004F57F8" w:rsidTr="005F4188">
        <w:trPr>
          <w:jc w:val="right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55DFA" w:rsidRPr="005F4188" w:rsidRDefault="00755DFA" w:rsidP="005F4188">
            <w:pPr>
              <w:suppressAutoHyphens w:val="0"/>
              <w:ind w:left="34"/>
              <w:jc w:val="center"/>
              <w:rPr>
                <w:b/>
                <w:color w:val="000000" w:themeColor="text1"/>
                <w:sz w:val="22"/>
                <w:szCs w:val="22"/>
                <w:lang w:eastAsia="ru-RU"/>
              </w:rPr>
            </w:pPr>
            <w:r w:rsidRPr="005F4188">
              <w:rPr>
                <w:b/>
                <w:color w:val="000000" w:themeColor="text1"/>
                <w:sz w:val="22"/>
                <w:szCs w:val="22"/>
                <w:lang w:eastAsia="ru-RU"/>
              </w:rPr>
              <w:t>Кадастровый номер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F4188" w:rsidRDefault="005F4188" w:rsidP="005F4188">
            <w:pPr>
              <w:suppressAutoHyphens w:val="0"/>
              <w:ind w:left="-113" w:right="-108"/>
              <w:jc w:val="center"/>
              <w:rPr>
                <w:b/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ru-RU"/>
              </w:rPr>
              <w:t>Площадь,</w:t>
            </w:r>
          </w:p>
          <w:p w:rsidR="00755DFA" w:rsidRPr="005F4188" w:rsidRDefault="00755DFA" w:rsidP="005F4188">
            <w:pPr>
              <w:suppressAutoHyphens w:val="0"/>
              <w:ind w:left="-113" w:right="-108"/>
              <w:jc w:val="center"/>
              <w:rPr>
                <w:b/>
                <w:color w:val="000000" w:themeColor="text1"/>
                <w:sz w:val="22"/>
                <w:szCs w:val="22"/>
                <w:lang w:eastAsia="ru-RU"/>
              </w:rPr>
            </w:pPr>
            <w:r w:rsidRPr="005F4188">
              <w:rPr>
                <w:b/>
                <w:color w:val="000000" w:themeColor="text1"/>
                <w:sz w:val="22"/>
                <w:szCs w:val="22"/>
                <w:lang w:eastAsia="ru-RU"/>
              </w:rPr>
              <w:t>га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DFA" w:rsidRPr="005F4188" w:rsidRDefault="00755DFA" w:rsidP="005F4188">
            <w:pPr>
              <w:suppressAutoHyphens w:val="0"/>
              <w:jc w:val="center"/>
              <w:rPr>
                <w:b/>
                <w:color w:val="000000" w:themeColor="text1"/>
                <w:sz w:val="22"/>
                <w:szCs w:val="22"/>
                <w:lang w:eastAsia="ru-RU"/>
              </w:rPr>
            </w:pPr>
            <w:r w:rsidRPr="005F4188">
              <w:rPr>
                <w:b/>
                <w:color w:val="000000" w:themeColor="text1"/>
                <w:sz w:val="22"/>
                <w:szCs w:val="22"/>
                <w:lang w:eastAsia="ru-RU"/>
              </w:rPr>
              <w:t>Форма собственности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55DFA" w:rsidRPr="005F4188" w:rsidRDefault="00755DFA" w:rsidP="005F4188">
            <w:pPr>
              <w:suppressAutoHyphens w:val="0"/>
              <w:ind w:left="-186" w:right="-109"/>
              <w:jc w:val="center"/>
              <w:rPr>
                <w:b/>
                <w:color w:val="000000" w:themeColor="text1"/>
                <w:sz w:val="22"/>
                <w:szCs w:val="22"/>
                <w:lang w:eastAsia="ru-RU"/>
              </w:rPr>
            </w:pPr>
            <w:r w:rsidRPr="005F4188">
              <w:rPr>
                <w:b/>
                <w:color w:val="000000" w:themeColor="text1"/>
                <w:sz w:val="22"/>
                <w:szCs w:val="22"/>
                <w:lang w:eastAsia="ru-RU"/>
              </w:rPr>
              <w:t>Предполагаемое использование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5DFA" w:rsidRPr="005F4188" w:rsidRDefault="00755DFA" w:rsidP="005F4188">
            <w:pPr>
              <w:suppressAutoHyphens w:val="0"/>
              <w:jc w:val="center"/>
              <w:rPr>
                <w:b/>
                <w:color w:val="000000" w:themeColor="text1"/>
                <w:sz w:val="22"/>
                <w:szCs w:val="22"/>
                <w:lang w:eastAsia="ru-RU"/>
              </w:rPr>
            </w:pPr>
            <w:r w:rsidRPr="005F4188">
              <w:rPr>
                <w:b/>
                <w:color w:val="000000" w:themeColor="text1"/>
                <w:sz w:val="22"/>
                <w:szCs w:val="22"/>
                <w:lang w:eastAsia="ru-RU"/>
              </w:rPr>
              <w:t>Срок реализации</w:t>
            </w:r>
          </w:p>
        </w:tc>
      </w:tr>
      <w:tr w:rsidR="00755DFA" w:rsidRPr="004F57F8" w:rsidTr="00675C46">
        <w:trPr>
          <w:trHeight w:val="160"/>
          <w:jc w:val="right"/>
        </w:trPr>
        <w:tc>
          <w:tcPr>
            <w:tcW w:w="10089" w:type="dxa"/>
            <w:gridSpan w:val="5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755DFA" w:rsidRPr="005F4188" w:rsidRDefault="00755DFA" w:rsidP="00675C46">
            <w:pPr>
              <w:suppressAutoHyphens w:val="0"/>
              <w:jc w:val="center"/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5F4188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 xml:space="preserve">вблизи д. </w:t>
            </w:r>
            <w:proofErr w:type="spellStart"/>
            <w:r w:rsidRPr="005F4188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Жерело</w:t>
            </w:r>
            <w:proofErr w:type="spellEnd"/>
          </w:p>
        </w:tc>
      </w:tr>
      <w:tr w:rsidR="00755DFA" w:rsidRPr="004F57F8" w:rsidTr="00675C46">
        <w:trPr>
          <w:trHeight w:val="585"/>
          <w:jc w:val="right"/>
        </w:trPr>
        <w:tc>
          <w:tcPr>
            <w:tcW w:w="2694" w:type="dxa"/>
            <w:tcBorders>
              <w:top w:val="single" w:sz="4" w:space="0" w:color="000000"/>
              <w:left w:val="single" w:sz="4" w:space="0" w:color="auto"/>
              <w:right w:val="nil"/>
            </w:tcBorders>
            <w:vAlign w:val="center"/>
          </w:tcPr>
          <w:p w:rsidR="00755DFA" w:rsidRPr="005F4188" w:rsidRDefault="00755DFA" w:rsidP="00675C46">
            <w:pPr>
              <w:suppressAutoHyphens w:val="0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5F4188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40:25:000007:43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755DFA" w:rsidRPr="005F4188" w:rsidRDefault="00755DFA" w:rsidP="00675C46">
            <w:pPr>
              <w:suppressAutoHyphens w:val="0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5F4188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46,76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5DFA" w:rsidRPr="005F4188" w:rsidRDefault="00755DFA" w:rsidP="00675C46">
            <w:pPr>
              <w:suppressAutoHyphens w:val="0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5F4188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Частная</w:t>
            </w:r>
          </w:p>
        </w:tc>
        <w:tc>
          <w:tcPr>
            <w:tcW w:w="2322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755DFA" w:rsidRPr="005F4188" w:rsidRDefault="00755DFA" w:rsidP="00675C46">
            <w:pPr>
              <w:widowControl w:val="0"/>
              <w:jc w:val="center"/>
              <w:rPr>
                <w:rFonts w:eastAsia="SimSun" w:cs="Tahoma"/>
                <w:color w:val="000000" w:themeColor="text1"/>
                <w:sz w:val="22"/>
                <w:szCs w:val="22"/>
              </w:rPr>
            </w:pPr>
            <w:r w:rsidRPr="005F4188">
              <w:rPr>
                <w:rFonts w:eastAsia="SimSun" w:cs="Tahoma"/>
                <w:color w:val="000000" w:themeColor="text1"/>
                <w:sz w:val="22"/>
                <w:szCs w:val="22"/>
              </w:rPr>
              <w:t>Строительство учреждения объединённого типа на 3000 мест УФСИН</w:t>
            </w:r>
          </w:p>
          <w:p w:rsidR="00755DFA" w:rsidRPr="005F4188" w:rsidRDefault="00755DFA" w:rsidP="00675C46">
            <w:pPr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5F4188">
              <w:rPr>
                <w:rFonts w:eastAsia="SimSun" w:cs="Tahoma"/>
                <w:color w:val="000000" w:themeColor="text1"/>
                <w:sz w:val="22"/>
                <w:szCs w:val="22"/>
              </w:rPr>
              <w:t>России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5DFA" w:rsidRPr="005F4188" w:rsidRDefault="00755DFA" w:rsidP="00675C46">
            <w:pPr>
              <w:suppressAutoHyphens w:val="0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5F4188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Первая очередь</w:t>
            </w:r>
          </w:p>
        </w:tc>
      </w:tr>
      <w:tr w:rsidR="00755DFA" w:rsidRPr="004F57F8" w:rsidTr="00675C46">
        <w:trPr>
          <w:trHeight w:val="283"/>
          <w:jc w:val="right"/>
        </w:trPr>
        <w:tc>
          <w:tcPr>
            <w:tcW w:w="269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55DFA" w:rsidRPr="005F4188" w:rsidRDefault="00755DFA" w:rsidP="00675C46">
            <w:pPr>
              <w:suppressAutoHyphens w:val="0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5F4188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40:25:000007:49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755DFA" w:rsidRPr="005F4188" w:rsidRDefault="00755DFA" w:rsidP="00675C46">
            <w:pPr>
              <w:suppressAutoHyphens w:val="0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5F4188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0,08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5DFA" w:rsidRPr="005F4188" w:rsidRDefault="00755DFA" w:rsidP="00675C46">
            <w:pPr>
              <w:suppressAutoHyphens w:val="0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5F4188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Частная</w:t>
            </w:r>
          </w:p>
        </w:tc>
        <w:tc>
          <w:tcPr>
            <w:tcW w:w="2322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755DFA" w:rsidRPr="005F4188" w:rsidRDefault="00755DFA" w:rsidP="00675C46">
            <w:pPr>
              <w:suppressAutoHyphens w:val="0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5DFA" w:rsidRPr="005F4188" w:rsidRDefault="00755DFA" w:rsidP="00675C46">
            <w:pPr>
              <w:suppressAutoHyphens w:val="0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5F4188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Первая очередь</w:t>
            </w:r>
          </w:p>
        </w:tc>
      </w:tr>
      <w:tr w:rsidR="00755DFA" w:rsidRPr="004F57F8" w:rsidTr="00675C46">
        <w:trPr>
          <w:trHeight w:val="157"/>
          <w:jc w:val="right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DFA" w:rsidRPr="004F57F8" w:rsidRDefault="00755DFA" w:rsidP="00675C46">
            <w:pPr>
              <w:suppressAutoHyphens w:val="0"/>
              <w:snapToGrid w:val="0"/>
              <w:ind w:right="-108"/>
              <w:jc w:val="center"/>
              <w:rPr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F57F8">
              <w:rPr>
                <w:b/>
                <w:color w:val="000000" w:themeColor="text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DFA" w:rsidRPr="004F57F8" w:rsidRDefault="00755DFA" w:rsidP="00675C46">
            <w:pPr>
              <w:suppressAutoHyphens w:val="0"/>
              <w:snapToGrid w:val="0"/>
              <w:ind w:left="-113" w:right="-108"/>
              <w:jc w:val="center"/>
              <w:rPr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F57F8">
              <w:rPr>
                <w:b/>
                <w:color w:val="000000" w:themeColor="text1"/>
                <w:sz w:val="24"/>
                <w:szCs w:val="24"/>
                <w:lang w:eastAsia="ru-RU"/>
              </w:rPr>
              <w:t>46,84</w:t>
            </w:r>
          </w:p>
        </w:tc>
        <w:tc>
          <w:tcPr>
            <w:tcW w:w="6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DFA" w:rsidRPr="004F57F8" w:rsidRDefault="00755DFA" w:rsidP="00675C46">
            <w:pPr>
              <w:suppressAutoHyphens w:val="0"/>
              <w:snapToGrid w:val="0"/>
              <w:ind w:left="-89" w:right="-108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755DFA" w:rsidRPr="004F57F8" w:rsidRDefault="00755DFA" w:rsidP="00755DFA">
      <w:pPr>
        <w:rPr>
          <w:color w:val="000000" w:themeColor="text1"/>
        </w:rPr>
      </w:pPr>
    </w:p>
    <w:p w:rsidR="00755DFA" w:rsidRPr="00755DFA" w:rsidRDefault="00755DFA" w:rsidP="00755DFA">
      <w:pPr>
        <w:ind w:left="-567" w:right="-285"/>
        <w:jc w:val="center"/>
        <w:rPr>
          <w:b/>
          <w:sz w:val="24"/>
          <w:szCs w:val="24"/>
        </w:rPr>
      </w:pPr>
      <w:bookmarkStart w:id="14" w:name="_Toc109372083"/>
      <w:r w:rsidRPr="00755DFA">
        <w:rPr>
          <w:b/>
          <w:sz w:val="24"/>
          <w:szCs w:val="24"/>
        </w:rPr>
        <w:t>Таблица площадей планируемого перевода земель из категории «земли лесного фонда»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</w:t>
      </w:r>
      <w:bookmarkEnd w:id="14"/>
    </w:p>
    <w:p w:rsidR="00755DFA" w:rsidRPr="00872564" w:rsidRDefault="00755DFA" w:rsidP="00755DFA">
      <w:pPr>
        <w:jc w:val="right"/>
        <w:rPr>
          <w:b/>
          <w:color w:val="0D0D0D" w:themeColor="text1" w:themeTint="F2"/>
          <w:sz w:val="24"/>
          <w:szCs w:val="24"/>
        </w:rPr>
      </w:pPr>
      <w:r w:rsidRPr="00872564">
        <w:rPr>
          <w:rFonts w:cs="Symbol"/>
          <w:color w:val="0D0D0D" w:themeColor="text1" w:themeTint="F2"/>
          <w:sz w:val="24"/>
          <w:szCs w:val="24"/>
        </w:rPr>
        <w:t xml:space="preserve">Таблица </w:t>
      </w:r>
      <w:r>
        <w:rPr>
          <w:rFonts w:cs="Symbol"/>
          <w:color w:val="0D0D0D" w:themeColor="text1" w:themeTint="F2"/>
          <w:sz w:val="24"/>
          <w:szCs w:val="24"/>
        </w:rPr>
        <w:t>3.2</w:t>
      </w:r>
      <w:r w:rsidRPr="00872564">
        <w:rPr>
          <w:b/>
          <w:color w:val="0D0D0D" w:themeColor="text1" w:themeTint="F2"/>
          <w:sz w:val="24"/>
          <w:szCs w:val="24"/>
        </w:rPr>
        <w:t xml:space="preserve"> </w:t>
      </w:r>
    </w:p>
    <w:tbl>
      <w:tblPr>
        <w:tblW w:w="10069" w:type="dxa"/>
        <w:jc w:val="right"/>
        <w:tblLayout w:type="fixed"/>
        <w:tblLook w:val="0000" w:firstRow="0" w:lastRow="0" w:firstColumn="0" w:lastColumn="0" w:noHBand="0" w:noVBand="0"/>
      </w:tblPr>
      <w:tblGrid>
        <w:gridCol w:w="3844"/>
        <w:gridCol w:w="1275"/>
        <w:gridCol w:w="1700"/>
        <w:gridCol w:w="1540"/>
        <w:gridCol w:w="1710"/>
      </w:tblGrid>
      <w:tr w:rsidR="00755DFA" w:rsidRPr="004F57F8" w:rsidTr="00675C46">
        <w:trPr>
          <w:jc w:val="right"/>
        </w:trPr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DFA" w:rsidRPr="005F4188" w:rsidRDefault="00755DFA" w:rsidP="00675C46">
            <w:pPr>
              <w:widowControl w:val="0"/>
              <w:snapToGrid w:val="0"/>
              <w:jc w:val="center"/>
              <w:rPr>
                <w:rFonts w:eastAsia="SimSun" w:cs="Tahoma"/>
                <w:b/>
                <w:color w:val="000000" w:themeColor="text1"/>
                <w:sz w:val="22"/>
                <w:szCs w:val="22"/>
              </w:rPr>
            </w:pPr>
            <w:r w:rsidRPr="005F4188">
              <w:rPr>
                <w:rFonts w:eastAsia="SimSun" w:cs="Tahoma"/>
                <w:b/>
                <w:color w:val="000000" w:themeColor="text1"/>
                <w:sz w:val="22"/>
                <w:szCs w:val="22"/>
              </w:rPr>
              <w:t>Местоположение лесного участка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DFA" w:rsidRPr="005F4188" w:rsidRDefault="00755DFA" w:rsidP="00675C46">
            <w:pPr>
              <w:widowControl w:val="0"/>
              <w:snapToGrid w:val="0"/>
              <w:jc w:val="center"/>
              <w:rPr>
                <w:rFonts w:eastAsia="SimSun" w:cs="Tahoma"/>
                <w:b/>
                <w:color w:val="000000" w:themeColor="text1"/>
                <w:sz w:val="22"/>
                <w:szCs w:val="22"/>
              </w:rPr>
            </w:pPr>
            <w:r w:rsidRPr="005F4188">
              <w:rPr>
                <w:rFonts w:eastAsia="SimSun" w:cs="Tahoma"/>
                <w:b/>
                <w:color w:val="000000" w:themeColor="text1"/>
                <w:sz w:val="22"/>
                <w:szCs w:val="22"/>
              </w:rPr>
              <w:t>Площадь земель, га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DFA" w:rsidRPr="005F4188" w:rsidRDefault="00755DFA" w:rsidP="00675C46">
            <w:pPr>
              <w:widowControl w:val="0"/>
              <w:snapToGrid w:val="0"/>
              <w:jc w:val="center"/>
              <w:rPr>
                <w:rFonts w:eastAsia="SimSun" w:cs="Tahoma"/>
                <w:b/>
                <w:color w:val="000000" w:themeColor="text1"/>
                <w:sz w:val="22"/>
                <w:szCs w:val="22"/>
              </w:rPr>
            </w:pPr>
            <w:r w:rsidRPr="005F4188">
              <w:rPr>
                <w:rFonts w:eastAsia="SimSun" w:cs="Tahoma"/>
                <w:b/>
                <w:color w:val="000000" w:themeColor="text1"/>
                <w:sz w:val="22"/>
                <w:szCs w:val="22"/>
              </w:rPr>
              <w:t>Форма собственности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DFA" w:rsidRPr="005F4188" w:rsidRDefault="00755DFA" w:rsidP="00675C46">
            <w:pPr>
              <w:widowControl w:val="0"/>
              <w:snapToGrid w:val="0"/>
              <w:jc w:val="center"/>
              <w:rPr>
                <w:rFonts w:eastAsia="SimSun" w:cs="Tahoma"/>
                <w:b/>
                <w:color w:val="000000" w:themeColor="text1"/>
                <w:sz w:val="22"/>
                <w:szCs w:val="22"/>
              </w:rPr>
            </w:pPr>
            <w:r w:rsidRPr="005F4188">
              <w:rPr>
                <w:rFonts w:cs="Tahoma"/>
                <w:b/>
                <w:color w:val="000000" w:themeColor="text1"/>
                <w:sz w:val="22"/>
                <w:szCs w:val="22"/>
                <w:lang w:eastAsia="ru-RU"/>
              </w:rPr>
              <w:t xml:space="preserve">Категория </w:t>
            </w:r>
            <w:proofErr w:type="spellStart"/>
            <w:r w:rsidRPr="005F4188">
              <w:rPr>
                <w:rFonts w:cs="Tahoma"/>
                <w:b/>
                <w:color w:val="000000" w:themeColor="text1"/>
                <w:sz w:val="22"/>
                <w:szCs w:val="22"/>
                <w:lang w:eastAsia="ru-RU"/>
              </w:rPr>
              <w:t>защитности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55DFA" w:rsidRPr="005F4188" w:rsidRDefault="00755DFA" w:rsidP="00675C46">
            <w:pPr>
              <w:widowControl w:val="0"/>
              <w:snapToGrid w:val="0"/>
              <w:jc w:val="center"/>
              <w:rPr>
                <w:rFonts w:eastAsia="SimSun" w:cs="Tahoma"/>
                <w:b/>
                <w:color w:val="000000" w:themeColor="text1"/>
                <w:sz w:val="22"/>
                <w:szCs w:val="22"/>
              </w:rPr>
            </w:pPr>
            <w:r w:rsidRPr="005F4188">
              <w:rPr>
                <w:rFonts w:eastAsia="SimSun" w:cs="Tahoma"/>
                <w:b/>
                <w:color w:val="000000" w:themeColor="text1"/>
                <w:sz w:val="22"/>
                <w:szCs w:val="22"/>
              </w:rPr>
              <w:t>Примечания</w:t>
            </w:r>
          </w:p>
        </w:tc>
      </w:tr>
      <w:tr w:rsidR="00755DFA" w:rsidRPr="004F57F8" w:rsidTr="00675C46">
        <w:trPr>
          <w:trHeight w:val="2019"/>
          <w:jc w:val="right"/>
        </w:trPr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DFA" w:rsidRPr="005F4188" w:rsidRDefault="00755DFA" w:rsidP="00675C46">
            <w:pPr>
              <w:suppressAutoHyphens w:val="0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5F4188">
              <w:rPr>
                <w:color w:val="000000" w:themeColor="text1"/>
                <w:sz w:val="22"/>
                <w:szCs w:val="22"/>
                <w:lang w:eastAsia="ru-RU"/>
              </w:rPr>
              <w:t xml:space="preserve">Калужская область, г. Калуга, Городской округ «Город Калуга», ГКУ КО «Калужское лесничество», </w:t>
            </w:r>
            <w:proofErr w:type="spellStart"/>
            <w:r w:rsidRPr="005F4188">
              <w:rPr>
                <w:color w:val="000000" w:themeColor="text1"/>
                <w:sz w:val="22"/>
                <w:szCs w:val="22"/>
                <w:lang w:eastAsia="ru-RU"/>
              </w:rPr>
              <w:t>Рожковское</w:t>
            </w:r>
            <w:proofErr w:type="spellEnd"/>
            <w:r w:rsidRPr="005F4188">
              <w:rPr>
                <w:color w:val="000000" w:themeColor="text1"/>
                <w:sz w:val="22"/>
                <w:szCs w:val="22"/>
                <w:lang w:eastAsia="ru-RU"/>
              </w:rPr>
              <w:t xml:space="preserve"> участковое лесничество, квартал 15, выделы 12, 17, 18, 23-25, 27, 29, 31, 42, 44, 52, 53, 61, 62; квартал 16, выделы 13, 14, 18, 20, 21, 25, 26, 32-35, 41</w:t>
            </w:r>
          </w:p>
          <w:p w:rsidR="00755DFA" w:rsidRPr="005F4188" w:rsidRDefault="00755DFA" w:rsidP="00675C46">
            <w:pPr>
              <w:suppressAutoHyphens w:val="0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5F4188">
              <w:rPr>
                <w:color w:val="000000" w:themeColor="text1"/>
                <w:sz w:val="22"/>
                <w:szCs w:val="22"/>
                <w:lang w:eastAsia="ru-RU"/>
              </w:rPr>
              <w:t>К№ 40:25:000000:1732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DFA" w:rsidRPr="005F4188" w:rsidRDefault="00755DFA" w:rsidP="00805E81">
            <w:pPr>
              <w:suppressAutoHyphens w:val="0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5F4188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42,95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DFA" w:rsidRPr="005F4188" w:rsidRDefault="00755DFA" w:rsidP="00675C46">
            <w:pPr>
              <w:widowControl w:val="0"/>
              <w:jc w:val="center"/>
              <w:rPr>
                <w:rFonts w:eastAsia="SimSun" w:cs="Tahoma"/>
                <w:color w:val="000000" w:themeColor="text1"/>
                <w:sz w:val="22"/>
                <w:szCs w:val="22"/>
              </w:rPr>
            </w:pPr>
            <w:r w:rsidRPr="005F4188">
              <w:rPr>
                <w:rFonts w:eastAsia="SimSun" w:cs="Tahoma"/>
                <w:color w:val="000000" w:themeColor="text1"/>
                <w:sz w:val="22"/>
                <w:szCs w:val="22"/>
              </w:rPr>
              <w:t>Федеральная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DFA" w:rsidRPr="005F4188" w:rsidRDefault="00755DFA" w:rsidP="00675C46">
            <w:pPr>
              <w:widowControl w:val="0"/>
              <w:jc w:val="center"/>
              <w:rPr>
                <w:rFonts w:eastAsia="SimSun" w:cs="Tahoma"/>
                <w:color w:val="000000" w:themeColor="text1"/>
                <w:sz w:val="22"/>
                <w:szCs w:val="22"/>
              </w:rPr>
            </w:pPr>
            <w:r w:rsidRPr="005F4188">
              <w:rPr>
                <w:rFonts w:eastAsia="SimSun" w:cs="Tahoma"/>
                <w:color w:val="000000" w:themeColor="text1"/>
                <w:sz w:val="22"/>
                <w:szCs w:val="22"/>
              </w:rPr>
              <w:t>Зеленые зоны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DFA" w:rsidRPr="005F4188" w:rsidRDefault="00755DFA" w:rsidP="00675C46">
            <w:pPr>
              <w:widowControl w:val="0"/>
              <w:jc w:val="center"/>
              <w:rPr>
                <w:rFonts w:eastAsia="SimSun" w:cs="Tahoma"/>
                <w:color w:val="000000" w:themeColor="text1"/>
                <w:sz w:val="22"/>
                <w:szCs w:val="22"/>
              </w:rPr>
            </w:pPr>
            <w:r w:rsidRPr="005F4188">
              <w:rPr>
                <w:rFonts w:eastAsia="SimSun" w:cs="Tahoma"/>
                <w:color w:val="000000" w:themeColor="text1"/>
                <w:sz w:val="22"/>
                <w:szCs w:val="22"/>
              </w:rPr>
              <w:t>Строительство учреждения объединённого типа на 3000 мест УФСИН</w:t>
            </w:r>
          </w:p>
          <w:p w:rsidR="00755DFA" w:rsidRPr="005F4188" w:rsidRDefault="00755DFA" w:rsidP="00675C46">
            <w:pPr>
              <w:widowControl w:val="0"/>
              <w:jc w:val="center"/>
              <w:rPr>
                <w:rFonts w:eastAsia="SimSun" w:cs="Tahoma"/>
                <w:color w:val="000000" w:themeColor="text1"/>
                <w:sz w:val="22"/>
                <w:szCs w:val="22"/>
              </w:rPr>
            </w:pPr>
            <w:r w:rsidRPr="005F4188">
              <w:rPr>
                <w:rFonts w:eastAsia="SimSun" w:cs="Tahoma"/>
                <w:color w:val="000000" w:themeColor="text1"/>
                <w:sz w:val="22"/>
                <w:szCs w:val="22"/>
              </w:rPr>
              <w:t>России</w:t>
            </w:r>
          </w:p>
        </w:tc>
      </w:tr>
      <w:tr w:rsidR="00755DFA" w:rsidRPr="004F57F8" w:rsidTr="00675C46">
        <w:trPr>
          <w:trHeight w:val="238"/>
          <w:jc w:val="right"/>
        </w:trPr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DFA" w:rsidRPr="004F57F8" w:rsidRDefault="00755DFA" w:rsidP="00675C46">
            <w:pPr>
              <w:snapToGrid w:val="0"/>
              <w:ind w:right="-108"/>
              <w:jc w:val="center"/>
              <w:rPr>
                <w:rFonts w:eastAsia="SimSun"/>
                <w:b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DFA" w:rsidRPr="004F57F8" w:rsidRDefault="00755DFA" w:rsidP="00805E81">
            <w:pPr>
              <w:suppressAutoHyphens w:val="0"/>
              <w:snapToGrid w:val="0"/>
              <w:ind w:left="-113" w:right="-108"/>
              <w:jc w:val="center"/>
              <w:rPr>
                <w:rFonts w:eastAsia="SimSun"/>
                <w:b/>
                <w:color w:val="000000" w:themeColor="text1"/>
                <w:lang w:val="en-US"/>
              </w:rPr>
            </w:pPr>
            <w:r w:rsidRPr="00805E81">
              <w:rPr>
                <w:b/>
                <w:color w:val="000000" w:themeColor="text1"/>
                <w:sz w:val="24"/>
                <w:szCs w:val="24"/>
                <w:lang w:eastAsia="ru-RU"/>
              </w:rPr>
              <w:t>42,95</w:t>
            </w:r>
          </w:p>
        </w:tc>
        <w:tc>
          <w:tcPr>
            <w:tcW w:w="49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DFA" w:rsidRPr="004F57F8" w:rsidRDefault="00755DFA" w:rsidP="00675C46">
            <w:pPr>
              <w:widowControl w:val="0"/>
              <w:jc w:val="center"/>
              <w:rPr>
                <w:rFonts w:eastAsia="SimSun" w:cs="Tahoma"/>
                <w:color w:val="000000" w:themeColor="text1"/>
              </w:rPr>
            </w:pPr>
            <w:r w:rsidRPr="004F57F8">
              <w:rPr>
                <w:rFonts w:eastAsia="SimSun" w:cs="Tahoma"/>
                <w:color w:val="000000" w:themeColor="text1"/>
              </w:rPr>
              <w:t>срок реализации – первая очередь</w:t>
            </w:r>
          </w:p>
        </w:tc>
      </w:tr>
    </w:tbl>
    <w:p w:rsidR="00755DFA" w:rsidRPr="003A6857" w:rsidRDefault="00755DFA">
      <w:pPr>
        <w:jc w:val="both"/>
        <w:rPr>
          <w:color w:val="FF0000"/>
        </w:rPr>
      </w:pPr>
    </w:p>
    <w:sectPr w:rsidR="00755DFA" w:rsidRPr="003A6857" w:rsidSect="00A76884">
      <w:pgSz w:w="11906" w:h="16838"/>
      <w:pgMar w:top="1134" w:right="1134" w:bottom="1134" w:left="1134" w:header="720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77F2" w:rsidRDefault="00FB77F2">
      <w:r>
        <w:separator/>
      </w:r>
    </w:p>
  </w:endnote>
  <w:endnote w:type="continuationSeparator" w:id="0">
    <w:p w:rsidR="00FB77F2" w:rsidRDefault="00FB7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dale Sans UI">
    <w:altName w:val="Arial Unicode MS"/>
    <w:charset w:val="CC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AC5" w:rsidRDefault="00227AC5">
    <w:pPr>
      <w:pStyle w:val="affff"/>
    </w:pPr>
    <w:r>
      <w:fldChar w:fldCharType="begin"/>
    </w:r>
    <w:r>
      <w:instrText xml:space="preserve"> PAGE </w:instrText>
    </w:r>
    <w:r>
      <w:fldChar w:fldCharType="separate"/>
    </w:r>
    <w:r w:rsidR="004D439B">
      <w:rPr>
        <w:noProof/>
      </w:rPr>
      <w:t>4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7665622"/>
      <w:docPartObj>
        <w:docPartGallery w:val="Page Numbers (Bottom of Page)"/>
        <w:docPartUnique/>
      </w:docPartObj>
    </w:sdtPr>
    <w:sdtEndPr/>
    <w:sdtContent>
      <w:p w:rsidR="00286BF1" w:rsidRDefault="00286BF1">
        <w:pPr>
          <w:pStyle w:val="affff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439B">
          <w:rPr>
            <w:noProof/>
          </w:rPr>
          <w:t>7</w:t>
        </w:r>
        <w:r>
          <w:fldChar w:fldCharType="end"/>
        </w:r>
      </w:p>
    </w:sdtContent>
  </w:sdt>
  <w:p w:rsidR="00227AC5" w:rsidRDefault="00227AC5">
    <w:pPr>
      <w:pStyle w:val="afff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AC5" w:rsidRDefault="00227AC5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AC5" w:rsidRDefault="00227AC5">
    <w:pPr>
      <w:pStyle w:val="affff"/>
    </w:pPr>
    <w:r>
      <w:fldChar w:fldCharType="begin"/>
    </w:r>
    <w:r>
      <w:instrText xml:space="preserve"> PAGE </w:instrText>
    </w:r>
    <w:r>
      <w:fldChar w:fldCharType="separate"/>
    </w:r>
    <w:r w:rsidR="004D439B">
      <w:rPr>
        <w:noProof/>
      </w:rPr>
      <w:t>17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24806331"/>
      <w:docPartObj>
        <w:docPartGallery w:val="Page Numbers (Bottom of Page)"/>
        <w:docPartUnique/>
      </w:docPartObj>
    </w:sdtPr>
    <w:sdtEndPr/>
    <w:sdtContent>
      <w:p w:rsidR="00227AC5" w:rsidRDefault="00227AC5">
        <w:pPr>
          <w:pStyle w:val="affff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439B">
          <w:rPr>
            <w:noProof/>
          </w:rPr>
          <w:t>14</w:t>
        </w:r>
        <w:r>
          <w:fldChar w:fldCharType="end"/>
        </w:r>
      </w:p>
    </w:sdtContent>
  </w:sdt>
  <w:p w:rsidR="00227AC5" w:rsidRDefault="00227AC5">
    <w:pPr>
      <w:pStyle w:val="affff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AC5" w:rsidRDefault="00227AC5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AC5" w:rsidRDefault="00227AC5">
    <w:pPr>
      <w:pStyle w:val="affff"/>
    </w:pPr>
    <w:r>
      <w:fldChar w:fldCharType="begin"/>
    </w:r>
    <w:r>
      <w:instrText xml:space="preserve"> PAGE </w:instrText>
    </w:r>
    <w:r>
      <w:fldChar w:fldCharType="separate"/>
    </w:r>
    <w:r w:rsidR="004D439B">
      <w:rPr>
        <w:noProof/>
      </w:rPr>
      <w:t>21</w:t>
    </w:r>
    <w: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70481810"/>
      <w:docPartObj>
        <w:docPartGallery w:val="Page Numbers (Bottom of Page)"/>
        <w:docPartUnique/>
      </w:docPartObj>
    </w:sdtPr>
    <w:sdtEndPr/>
    <w:sdtContent>
      <w:p w:rsidR="00286BF1" w:rsidRDefault="00286BF1">
        <w:pPr>
          <w:pStyle w:val="affff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439B">
          <w:rPr>
            <w:noProof/>
          </w:rPr>
          <w:t>18</w:t>
        </w:r>
        <w:r>
          <w:fldChar w:fldCharType="end"/>
        </w:r>
      </w:p>
    </w:sdtContent>
  </w:sdt>
  <w:p w:rsidR="00227AC5" w:rsidRDefault="00227AC5">
    <w:pPr>
      <w:pStyle w:val="aff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77F2" w:rsidRDefault="00FB77F2">
      <w:r>
        <w:separator/>
      </w:r>
    </w:p>
  </w:footnote>
  <w:footnote w:type="continuationSeparator" w:id="0">
    <w:p w:rsidR="00FB77F2" w:rsidRDefault="00FB7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 "/>
      <w:lvlJc w:val="left"/>
      <w:pPr>
        <w:tabs>
          <w:tab w:val="num" w:pos="0"/>
        </w:tabs>
        <w:ind w:left="927" w:hanging="360"/>
      </w:pPr>
      <w:rPr>
        <w:rFonts w:cs="Times New Roman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567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11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pStyle w:val="a"/>
      <w:suff w:val="space"/>
      <w:lvlText w:val="Приложение %1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decimal"/>
      <w:suff w:val="space"/>
      <w:lvlText w:val="%1.%2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position w:val="0"/>
        <w:sz w:val="28"/>
        <w:szCs w:val="28"/>
        <w:vertAlign w:val="baseline"/>
      </w:rPr>
    </w:lvl>
    <w:lvl w:ilvl="2">
      <w:start w:val="1"/>
      <w:numFmt w:val="decimal"/>
      <w:suff w:val="space"/>
      <w:lvlText w:val="%1.%2.%3"/>
      <w:lvlJc w:val="left"/>
      <w:pPr>
        <w:tabs>
          <w:tab w:val="num" w:pos="0"/>
        </w:tabs>
        <w:ind w:left="0" w:firstLine="567"/>
      </w:pPr>
      <w:rPr>
        <w:bCs/>
        <w:i w:val="0"/>
        <w:iCs w:val="0"/>
        <w:color w:val="000000"/>
      </w:rPr>
    </w:lvl>
    <w:lvl w:ilvl="3">
      <w:start w:val="1"/>
      <w:numFmt w:val="decimal"/>
      <w:suff w:val="space"/>
      <w:lvlText w:val="%1.%2.%3.%4"/>
      <w:lvlJc w:val="left"/>
      <w:pPr>
        <w:tabs>
          <w:tab w:val="num" w:pos="0"/>
        </w:tabs>
        <w:ind w:left="0" w:firstLine="567"/>
      </w:pPr>
      <w:rPr>
        <w:bCs/>
        <w:i w:val="0"/>
        <w:iCs w:val="0"/>
        <w:color w:val="000000"/>
        <w:spacing w:val="0"/>
        <w:w w:val="100"/>
        <w:position w:val="0"/>
        <w:sz w:val="24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75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719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3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007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51" w:hanging="1584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pStyle w:val="a0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/>
      </w:rPr>
    </w:lvl>
    <w:lvl w:ilvl="2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/>
      </w:rPr>
    </w:lvl>
    <w:lvl w:ilvl="6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/>
      </w:rPr>
    </w:lvl>
    <w:lvl w:ilvl="8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598" w:firstLine="0"/>
      </w:pPr>
      <w:rPr>
        <w:rFonts w:ascii="Symbol" w:hAnsi="Symbol" w:cs="Symbol" w:hint="default"/>
        <w:color w:val="000000"/>
        <w:sz w:val="24"/>
        <w:szCs w:val="24"/>
        <w:lang w:eastAsia="en-US"/>
      </w:rPr>
    </w:lvl>
    <w:lvl w:ilvl="1">
      <w:start w:val="1"/>
      <w:numFmt w:val="bullet"/>
      <w:suff w:val="space"/>
      <w:lvlText w:val=""/>
      <w:lvlJc w:val="left"/>
      <w:pPr>
        <w:tabs>
          <w:tab w:val="num" w:pos="0"/>
        </w:tabs>
        <w:ind w:left="1136" w:firstLine="0"/>
      </w:pPr>
      <w:rPr>
        <w:rFonts w:ascii="Symbol" w:hAnsi="Symbol" w:cs="Symbol"/>
        <w:sz w:val="24"/>
        <w:szCs w:val="28"/>
      </w:rPr>
    </w:lvl>
    <w:lvl w:ilvl="2">
      <w:start w:val="1"/>
      <w:numFmt w:val="bullet"/>
      <w:suff w:val="space"/>
      <w:lvlText w:val=""/>
      <w:lvlJc w:val="left"/>
      <w:pPr>
        <w:tabs>
          <w:tab w:val="num" w:pos="0"/>
        </w:tabs>
        <w:ind w:left="1533" w:firstLine="0"/>
      </w:pPr>
      <w:rPr>
        <w:rFonts w:ascii="Symbol" w:hAnsi="Symbol" w:cs="Symbol"/>
        <w:sz w:val="24"/>
        <w:szCs w:val="28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1930" w:firstLine="0"/>
      </w:pPr>
      <w:rPr>
        <w:rFonts w:ascii="Times New Roman" w:hAnsi="Times New Roman" w:cs="Times New Roman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2327" w:firstLine="0"/>
      </w:pPr>
      <w:rPr>
        <w:rFonts w:ascii="Times New Roman" w:hAnsi="Times New Roman" w:cs="Times New Roman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2724" w:firstLine="0"/>
      </w:pPr>
      <w:rPr>
        <w:rFonts w:ascii="Times New Roman" w:hAnsi="Times New Roman" w:cs="Times New Roman"/>
      </w:rPr>
    </w:lvl>
    <w:lvl w:ilvl="6">
      <w:start w:val="1"/>
      <w:numFmt w:val="bullet"/>
      <w:suff w:val="space"/>
      <w:lvlText w:val=""/>
      <w:lvlJc w:val="left"/>
      <w:pPr>
        <w:tabs>
          <w:tab w:val="num" w:pos="0"/>
        </w:tabs>
        <w:ind w:left="3121" w:firstLine="0"/>
      </w:pPr>
      <w:rPr>
        <w:rFonts w:ascii="Symbol" w:hAnsi="Symbol" w:cs="Symbol"/>
        <w:sz w:val="24"/>
        <w:szCs w:val="28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3518" w:firstLine="0"/>
      </w:pPr>
      <w:rPr>
        <w:rFonts w:ascii="Times New Roman" w:hAnsi="Times New Roman" w:cs="Times New Roman"/>
      </w:rPr>
    </w:lvl>
    <w:lvl w:ilvl="8">
      <w:start w:val="1"/>
      <w:numFmt w:val="bullet"/>
      <w:suff w:val="space"/>
      <w:lvlText w:val=""/>
      <w:lvlJc w:val="left"/>
      <w:pPr>
        <w:tabs>
          <w:tab w:val="num" w:pos="0"/>
        </w:tabs>
        <w:ind w:left="3915" w:firstLine="0"/>
      </w:pPr>
      <w:rPr>
        <w:rFonts w:ascii="Symbol" w:hAnsi="Symbol" w:cs="Symbol"/>
        <w:sz w:val="24"/>
        <w:szCs w:val="28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decimal"/>
      <w:pStyle w:val="2"/>
      <w:suff w:val="space"/>
      <w:lvlText w:val="%1."/>
      <w:lvlJc w:val="left"/>
      <w:pPr>
        <w:tabs>
          <w:tab w:val="num" w:pos="0"/>
        </w:tabs>
        <w:ind w:left="567" w:firstLine="0"/>
      </w:pPr>
      <w:rPr>
        <w:rFonts w:cs="Times New Roman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964" w:firstLine="0"/>
      </w:pPr>
      <w:rPr>
        <w:rFonts w:cs="Times New Roman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1361" w:firstLine="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58" w:firstLine="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55" w:firstLine="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52" w:firstLine="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949" w:firstLine="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346" w:firstLine="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743" w:firstLine="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284" w:firstLine="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964" w:firstLine="0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1361" w:firstLine="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58" w:firstLine="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55" w:firstLine="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52" w:firstLine="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949" w:firstLine="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346" w:firstLine="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743" w:firstLine="0"/>
      </w:pPr>
      <w:rPr>
        <w:rFonts w:cs="Times New Roman" w:hint="default"/>
      </w:rPr>
    </w:lvl>
  </w:abstractNum>
  <w:abstractNum w:abstractNumId="9" w15:restartNumberingAfterBreak="0">
    <w:nsid w:val="00000011"/>
    <w:multiLevelType w:val="multilevel"/>
    <w:tmpl w:val="158E39F4"/>
    <w:name w:val="WW8Num19"/>
    <w:lvl w:ilvl="0">
      <w:start w:val="1"/>
      <w:numFmt w:val="bullet"/>
      <w:suff w:val="space"/>
      <w:lvlText w:val=""/>
      <w:lvlJc w:val="left"/>
      <w:pPr>
        <w:tabs>
          <w:tab w:val="num" w:pos="0"/>
        </w:tabs>
        <w:ind w:left="426" w:firstLine="0"/>
      </w:pPr>
      <w:rPr>
        <w:rFonts w:ascii="Wingdings" w:hAnsi="Wingdings" w:cs="Wingdings" w:hint="default"/>
        <w:color w:val="0D0D0D" w:themeColor="text1" w:themeTint="F2"/>
      </w:rPr>
    </w:lvl>
    <w:lvl w:ilvl="1">
      <w:start w:val="1"/>
      <w:numFmt w:val="bullet"/>
      <w:suff w:val="space"/>
      <w:lvlText w:val=""/>
      <w:lvlJc w:val="left"/>
      <w:pPr>
        <w:tabs>
          <w:tab w:val="num" w:pos="0"/>
        </w:tabs>
        <w:ind w:left="964" w:firstLine="0"/>
      </w:pPr>
      <w:rPr>
        <w:rFonts w:ascii="Symbol" w:hAnsi="Symbol" w:cs="Symbol" w:hint="default"/>
        <w:color w:val="0D0D0D" w:themeColor="text1" w:themeTint="F2"/>
      </w:rPr>
    </w:lvl>
    <w:lvl w:ilvl="2">
      <w:start w:val="1"/>
      <w:numFmt w:val="bullet"/>
      <w:suff w:val="space"/>
      <w:lvlText w:val=""/>
      <w:lvlJc w:val="left"/>
      <w:pPr>
        <w:tabs>
          <w:tab w:val="num" w:pos="0"/>
        </w:tabs>
        <w:ind w:left="1361" w:firstLine="0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1758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2155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2552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tabs>
          <w:tab w:val="num" w:pos="0"/>
        </w:tabs>
        <w:ind w:left="2949" w:firstLine="0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3346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tabs>
          <w:tab w:val="num" w:pos="0"/>
        </w:tabs>
        <w:ind w:left="3743" w:firstLine="0"/>
      </w:pPr>
      <w:rPr>
        <w:rFonts w:ascii="Symbol" w:hAnsi="Symbol" w:cs="Symbol" w:hint="default"/>
      </w:rPr>
    </w:lvl>
  </w:abstractNum>
  <w:abstractNum w:abstractNumId="10" w15:restartNumberingAfterBreak="0">
    <w:nsid w:val="0000001D"/>
    <w:multiLevelType w:val="multilevel"/>
    <w:tmpl w:val="0000001D"/>
    <w:name w:val="WW8Num30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284" w:firstLine="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964" w:firstLine="0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1361" w:firstLine="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58" w:firstLine="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55" w:firstLine="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52" w:firstLine="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949" w:firstLine="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346" w:firstLine="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743" w:firstLine="0"/>
      </w:pPr>
      <w:rPr>
        <w:rFonts w:cs="Times New Roman" w:hint="default"/>
      </w:rPr>
    </w:lvl>
  </w:abstractNum>
  <w:abstractNum w:abstractNumId="11" w15:restartNumberingAfterBreak="0">
    <w:nsid w:val="3A905AFA"/>
    <w:multiLevelType w:val="multilevel"/>
    <w:tmpl w:val="9E46610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5F8961C9"/>
    <w:multiLevelType w:val="multilevel"/>
    <w:tmpl w:val="9E46610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7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3B43A12"/>
    <w:multiLevelType w:val="multilevel"/>
    <w:tmpl w:val="9E46610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3"/>
  </w:num>
  <w:num w:numId="11">
    <w:abstractNumId w:val="9"/>
  </w:num>
  <w:num w:numId="12">
    <w:abstractNumId w:val="12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397"/>
  <w:defaultTableStyle w:val="a1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818"/>
    <w:rsid w:val="000117A3"/>
    <w:rsid w:val="00015421"/>
    <w:rsid w:val="0001789C"/>
    <w:rsid w:val="000303F8"/>
    <w:rsid w:val="00052C57"/>
    <w:rsid w:val="0006207D"/>
    <w:rsid w:val="00096BD6"/>
    <w:rsid w:val="000A106E"/>
    <w:rsid w:val="000B3C7D"/>
    <w:rsid w:val="000C130C"/>
    <w:rsid w:val="000E31B5"/>
    <w:rsid w:val="000F6EF0"/>
    <w:rsid w:val="00100FA6"/>
    <w:rsid w:val="00161444"/>
    <w:rsid w:val="00173818"/>
    <w:rsid w:val="001A4296"/>
    <w:rsid w:val="001A4516"/>
    <w:rsid w:val="001B1C59"/>
    <w:rsid w:val="001C5B8B"/>
    <w:rsid w:val="001E32EB"/>
    <w:rsid w:val="001F736D"/>
    <w:rsid w:val="00201FE3"/>
    <w:rsid w:val="00227AC5"/>
    <w:rsid w:val="00237D24"/>
    <w:rsid w:val="00242E15"/>
    <w:rsid w:val="00247B11"/>
    <w:rsid w:val="00285571"/>
    <w:rsid w:val="00286BF1"/>
    <w:rsid w:val="002A464F"/>
    <w:rsid w:val="002B38A0"/>
    <w:rsid w:val="002B573F"/>
    <w:rsid w:val="002C170B"/>
    <w:rsid w:val="002E0B55"/>
    <w:rsid w:val="002F4242"/>
    <w:rsid w:val="003059E2"/>
    <w:rsid w:val="00334F8F"/>
    <w:rsid w:val="0035309A"/>
    <w:rsid w:val="00361286"/>
    <w:rsid w:val="003A4399"/>
    <w:rsid w:val="003A6857"/>
    <w:rsid w:val="003B08D0"/>
    <w:rsid w:val="003B776D"/>
    <w:rsid w:val="003C55B1"/>
    <w:rsid w:val="003F6E55"/>
    <w:rsid w:val="00403465"/>
    <w:rsid w:val="004062EB"/>
    <w:rsid w:val="00412611"/>
    <w:rsid w:val="00420697"/>
    <w:rsid w:val="00433A75"/>
    <w:rsid w:val="00433FE5"/>
    <w:rsid w:val="004628A5"/>
    <w:rsid w:val="004808AE"/>
    <w:rsid w:val="004A53ED"/>
    <w:rsid w:val="004C5D38"/>
    <w:rsid w:val="004D25FF"/>
    <w:rsid w:val="004D439B"/>
    <w:rsid w:val="004F29C6"/>
    <w:rsid w:val="005119FB"/>
    <w:rsid w:val="00526F26"/>
    <w:rsid w:val="005345CA"/>
    <w:rsid w:val="005446C8"/>
    <w:rsid w:val="005648DF"/>
    <w:rsid w:val="005A6AB4"/>
    <w:rsid w:val="005B71D2"/>
    <w:rsid w:val="005E521B"/>
    <w:rsid w:val="005F0BEC"/>
    <w:rsid w:val="005F4188"/>
    <w:rsid w:val="00647B5F"/>
    <w:rsid w:val="00665C5A"/>
    <w:rsid w:val="00665CE9"/>
    <w:rsid w:val="00675C46"/>
    <w:rsid w:val="00692A54"/>
    <w:rsid w:val="007175C8"/>
    <w:rsid w:val="00737E31"/>
    <w:rsid w:val="007543EE"/>
    <w:rsid w:val="00755DFA"/>
    <w:rsid w:val="0076438D"/>
    <w:rsid w:val="00766225"/>
    <w:rsid w:val="00781C25"/>
    <w:rsid w:val="0079260D"/>
    <w:rsid w:val="007975ED"/>
    <w:rsid w:val="007A1F42"/>
    <w:rsid w:val="007A56B8"/>
    <w:rsid w:val="007B6604"/>
    <w:rsid w:val="007E229D"/>
    <w:rsid w:val="007E6963"/>
    <w:rsid w:val="00805E81"/>
    <w:rsid w:val="00811C8A"/>
    <w:rsid w:val="00816425"/>
    <w:rsid w:val="008214C7"/>
    <w:rsid w:val="00837EDF"/>
    <w:rsid w:val="00872564"/>
    <w:rsid w:val="008762B2"/>
    <w:rsid w:val="008A5138"/>
    <w:rsid w:val="008A78D3"/>
    <w:rsid w:val="008D1A8B"/>
    <w:rsid w:val="008E0290"/>
    <w:rsid w:val="008F7A26"/>
    <w:rsid w:val="00920B30"/>
    <w:rsid w:val="00960266"/>
    <w:rsid w:val="0098261C"/>
    <w:rsid w:val="00991476"/>
    <w:rsid w:val="00992E1C"/>
    <w:rsid w:val="009E7398"/>
    <w:rsid w:val="009F6953"/>
    <w:rsid w:val="00A11BD8"/>
    <w:rsid w:val="00A222C9"/>
    <w:rsid w:val="00A41A30"/>
    <w:rsid w:val="00A76884"/>
    <w:rsid w:val="00A93331"/>
    <w:rsid w:val="00AA45F4"/>
    <w:rsid w:val="00AB0AEF"/>
    <w:rsid w:val="00AC7053"/>
    <w:rsid w:val="00AC7EF0"/>
    <w:rsid w:val="00AD1ADF"/>
    <w:rsid w:val="00B238B0"/>
    <w:rsid w:val="00B43387"/>
    <w:rsid w:val="00B924D5"/>
    <w:rsid w:val="00BC19EA"/>
    <w:rsid w:val="00BC7887"/>
    <w:rsid w:val="00BD06A2"/>
    <w:rsid w:val="00C328FF"/>
    <w:rsid w:val="00C376AA"/>
    <w:rsid w:val="00C52968"/>
    <w:rsid w:val="00C541A0"/>
    <w:rsid w:val="00C60602"/>
    <w:rsid w:val="00C633A1"/>
    <w:rsid w:val="00CC4766"/>
    <w:rsid w:val="00CD7522"/>
    <w:rsid w:val="00CE25C4"/>
    <w:rsid w:val="00CE79C3"/>
    <w:rsid w:val="00D10C39"/>
    <w:rsid w:val="00D439D9"/>
    <w:rsid w:val="00D663EB"/>
    <w:rsid w:val="00D86A09"/>
    <w:rsid w:val="00DB3379"/>
    <w:rsid w:val="00DD1B79"/>
    <w:rsid w:val="00DD5AEE"/>
    <w:rsid w:val="00DF7F9F"/>
    <w:rsid w:val="00E00140"/>
    <w:rsid w:val="00E42586"/>
    <w:rsid w:val="00E72A4D"/>
    <w:rsid w:val="00E73719"/>
    <w:rsid w:val="00E92A57"/>
    <w:rsid w:val="00EB5A74"/>
    <w:rsid w:val="00ED4D17"/>
    <w:rsid w:val="00EF7F74"/>
    <w:rsid w:val="00F0652A"/>
    <w:rsid w:val="00F11281"/>
    <w:rsid w:val="00F2717F"/>
    <w:rsid w:val="00F309FA"/>
    <w:rsid w:val="00F74B6C"/>
    <w:rsid w:val="00F90D3B"/>
    <w:rsid w:val="00FA77C5"/>
    <w:rsid w:val="00FB77F2"/>
    <w:rsid w:val="00FC2448"/>
    <w:rsid w:val="00FC6482"/>
    <w:rsid w:val="00FD127A"/>
    <w:rsid w:val="00FD14E2"/>
    <w:rsid w:val="00FF4A8E"/>
    <w:rsid w:val="00FF5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64966C08-6742-4FFB-B3D4-97D16E4A5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uppressAutoHyphens/>
    </w:pPr>
    <w:rPr>
      <w:lang w:eastAsia="zh-CN"/>
    </w:rPr>
  </w:style>
  <w:style w:type="paragraph" w:styleId="1">
    <w:name w:val="heading 1"/>
    <w:basedOn w:val="a1"/>
    <w:next w:val="a2"/>
    <w:qFormat/>
    <w:pPr>
      <w:keepNext/>
      <w:pageBreakBefore/>
      <w:tabs>
        <w:tab w:val="left" w:pos="851"/>
      </w:tabs>
      <w:spacing w:before="240" w:after="120"/>
      <w:jc w:val="center"/>
      <w:outlineLvl w:val="0"/>
    </w:pPr>
    <w:rPr>
      <w:b/>
      <w:bCs/>
      <w:caps/>
      <w:kern w:val="1"/>
      <w:sz w:val="28"/>
      <w:szCs w:val="28"/>
    </w:rPr>
  </w:style>
  <w:style w:type="paragraph" w:styleId="20">
    <w:name w:val="heading 2"/>
    <w:basedOn w:val="a1"/>
    <w:next w:val="a2"/>
    <w:qFormat/>
    <w:pPr>
      <w:keepNext/>
      <w:tabs>
        <w:tab w:val="left" w:pos="1134"/>
        <w:tab w:val="left" w:pos="1276"/>
      </w:tabs>
      <w:spacing w:before="180" w:after="60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1"/>
    <w:next w:val="a2"/>
    <w:qFormat/>
    <w:pPr>
      <w:keepNext/>
      <w:tabs>
        <w:tab w:val="left" w:pos="1276"/>
      </w:tabs>
      <w:spacing w:before="120" w:after="60"/>
      <w:ind w:left="567"/>
      <w:jc w:val="center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1"/>
    <w:next w:val="a2"/>
    <w:qFormat/>
    <w:pPr>
      <w:keepNext/>
      <w:tabs>
        <w:tab w:val="left" w:pos="1418"/>
      </w:tabs>
      <w:spacing w:before="12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5">
    <w:name w:val="heading 5"/>
    <w:basedOn w:val="a1"/>
    <w:next w:val="a2"/>
    <w:qFormat/>
    <w:pPr>
      <w:tabs>
        <w:tab w:val="left" w:pos="1701"/>
      </w:tabs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pPr>
      <w:spacing w:before="240" w:after="60"/>
      <w:outlineLvl w:val="5"/>
    </w:pPr>
    <w:rPr>
      <w:rFonts w:ascii="Calibri" w:hAnsi="Calibri" w:cs="Calibri"/>
      <w:b/>
      <w:bCs/>
    </w:rPr>
  </w:style>
  <w:style w:type="paragraph" w:styleId="7">
    <w:name w:val="heading 7"/>
    <w:basedOn w:val="a1"/>
    <w:next w:val="a1"/>
    <w:qFormat/>
    <w:pPr>
      <w:spacing w:before="240" w:after="60"/>
      <w:outlineLvl w:val="6"/>
    </w:pPr>
    <w:rPr>
      <w:rFonts w:ascii="Calibri" w:hAnsi="Calibri" w:cs="Calibri"/>
    </w:rPr>
  </w:style>
  <w:style w:type="paragraph" w:styleId="8">
    <w:name w:val="heading 8"/>
    <w:basedOn w:val="a1"/>
    <w:next w:val="a1"/>
    <w:qFormat/>
    <w:pPr>
      <w:spacing w:before="240" w:after="60"/>
      <w:outlineLvl w:val="7"/>
    </w:pPr>
    <w:rPr>
      <w:rFonts w:ascii="Calibri" w:hAnsi="Calibri" w:cs="Calibri"/>
      <w:i/>
      <w:iCs/>
    </w:rPr>
  </w:style>
  <w:style w:type="paragraph" w:styleId="9">
    <w:name w:val="heading 9"/>
    <w:basedOn w:val="a1"/>
    <w:next w:val="a1"/>
    <w:qFormat/>
    <w:pPr>
      <w:spacing w:before="240" w:after="60"/>
      <w:outlineLvl w:val="8"/>
    </w:pPr>
    <w:rPr>
      <w:rFonts w:ascii="Cambria" w:hAnsi="Cambria" w:cs="Cambria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WW8Num1z0">
    <w:name w:val="WW8Num1z0"/>
    <w:rPr>
      <w:rFonts w:cs="Times New Roman"/>
    </w:rPr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hAnsi="Wingdings" w:cs="Wingdings"/>
    </w:rPr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  <w:rPr>
      <w:rFonts w:cs="Times New Roman"/>
    </w:rPr>
  </w:style>
  <w:style w:type="character" w:customStyle="1" w:styleId="WW8Num4z1">
    <w:name w:val="WW8Num4z1"/>
    <w:rPr>
      <w:rFonts w:ascii="Times New Roman" w:hAnsi="Times New Roman" w:cs="Times New Roman"/>
      <w:b/>
      <w:bCs/>
      <w:i w:val="0"/>
      <w:iCs w:val="0"/>
      <w:spacing w:val="0"/>
      <w:w w:val="100"/>
      <w:position w:val="0"/>
      <w:sz w:val="28"/>
      <w:szCs w:val="28"/>
      <w:vertAlign w:val="baseline"/>
    </w:rPr>
  </w:style>
  <w:style w:type="character" w:customStyle="1" w:styleId="WW8Num4z2">
    <w:name w:val="WW8Num4z2"/>
    <w:rPr>
      <w:bCs/>
      <w:i w:val="0"/>
      <w:iCs w:val="0"/>
      <w:color w:val="000000"/>
    </w:rPr>
  </w:style>
  <w:style w:type="character" w:customStyle="1" w:styleId="WW8Num4z3">
    <w:name w:val="WW8Num4z3"/>
    <w:rPr>
      <w:bCs/>
      <w:i w:val="0"/>
      <w:iCs w:val="0"/>
      <w:color w:val="000000"/>
      <w:spacing w:val="0"/>
      <w:w w:val="100"/>
      <w:position w:val="0"/>
      <w:sz w:val="24"/>
      <w:vertAlign w:val="baseline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5z2">
    <w:name w:val="WW8Num5z2"/>
    <w:rPr>
      <w:rFonts w:ascii="Symbol" w:hAnsi="Symbol" w:cs="Symbol"/>
    </w:rPr>
  </w:style>
  <w:style w:type="character" w:customStyle="1" w:styleId="WW8Num6z0">
    <w:name w:val="WW8Num6z0"/>
    <w:rPr>
      <w:rFonts w:ascii="Symbol" w:hAnsi="Symbol" w:cs="Symbol" w:hint="default"/>
      <w:color w:val="000000"/>
      <w:sz w:val="24"/>
      <w:szCs w:val="24"/>
      <w:lang w:eastAsia="en-US"/>
    </w:rPr>
  </w:style>
  <w:style w:type="character" w:customStyle="1" w:styleId="WW8Num6z1">
    <w:name w:val="WW8Num6z1"/>
    <w:rPr>
      <w:rFonts w:ascii="Symbol" w:hAnsi="Symbol" w:cs="Symbol"/>
      <w:sz w:val="24"/>
      <w:szCs w:val="28"/>
    </w:rPr>
  </w:style>
  <w:style w:type="character" w:customStyle="1" w:styleId="WW8Num6z3">
    <w:name w:val="WW8Num6z3"/>
    <w:rPr>
      <w:rFonts w:ascii="Times New Roman" w:hAnsi="Times New Roman" w:cs="Times New Roman"/>
    </w:rPr>
  </w:style>
  <w:style w:type="character" w:customStyle="1" w:styleId="WW8Num7z0">
    <w:name w:val="WW8Num7z0"/>
    <w:rPr>
      <w:rFonts w:ascii="Wingdings" w:hAnsi="Wingdings" w:cs="Wingdings"/>
    </w:rPr>
  </w:style>
  <w:style w:type="character" w:customStyle="1" w:styleId="WW8Num8z0">
    <w:name w:val="WW8Num8z0"/>
    <w:rPr>
      <w:rFonts w:cs="Times New Roman"/>
    </w:rPr>
  </w:style>
  <w:style w:type="character" w:customStyle="1" w:styleId="WW8Num9z0">
    <w:name w:val="WW8Num9z0"/>
    <w:rPr>
      <w:rFonts w:cs="Times New Roman" w:hint="default"/>
    </w:rPr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  <w:rPr>
      <w:rFonts w:ascii="Times New Roman" w:hAnsi="Times New Roman" w:cs="Times New Roman"/>
      <w:b/>
      <w:bCs/>
      <w:i w:val="0"/>
      <w:iCs w:val="0"/>
      <w:spacing w:val="0"/>
      <w:w w:val="100"/>
      <w:position w:val="0"/>
      <w:sz w:val="28"/>
      <w:szCs w:val="28"/>
      <w:vertAlign w:val="baseline"/>
    </w:rPr>
  </w:style>
  <w:style w:type="character" w:customStyle="1" w:styleId="WW8Num5z3">
    <w:name w:val="WW8Num5z3"/>
    <w:rPr>
      <w:bCs/>
      <w:i w:val="0"/>
      <w:iCs w:val="0"/>
      <w:color w:val="000000"/>
      <w:spacing w:val="0"/>
      <w:w w:val="100"/>
      <w:position w:val="0"/>
      <w:sz w:val="24"/>
      <w:vertAlign w:val="baseline"/>
    </w:rPr>
  </w:style>
  <w:style w:type="character" w:customStyle="1" w:styleId="WW8Num6z2">
    <w:name w:val="WW8Num6z2"/>
    <w:rPr>
      <w:rFonts w:ascii="Symbol" w:hAnsi="Symbol" w:cs="Symbol"/>
    </w:rPr>
  </w:style>
  <w:style w:type="character" w:customStyle="1" w:styleId="WW8Num7z1">
    <w:name w:val="WW8Num7z1"/>
    <w:rPr>
      <w:rFonts w:ascii="Symbol" w:hAnsi="Symbol" w:cs="Symbol"/>
      <w:sz w:val="24"/>
      <w:szCs w:val="28"/>
    </w:rPr>
  </w:style>
  <w:style w:type="character" w:customStyle="1" w:styleId="WW8Num7z3">
    <w:name w:val="WW8Num7z3"/>
    <w:rPr>
      <w:rFonts w:ascii="Times New Roman" w:hAnsi="Times New Roman" w:cs="Times New Roman"/>
    </w:rPr>
  </w:style>
  <w:style w:type="character" w:customStyle="1" w:styleId="WW8Num10z0">
    <w:name w:val="WW8Num10z0"/>
    <w:rPr>
      <w:rFonts w:hint="default"/>
    </w:rPr>
  </w:style>
  <w:style w:type="character" w:customStyle="1" w:styleId="WW8Num11z0">
    <w:name w:val="WW8Num11z0"/>
    <w:rPr>
      <w:rFonts w:cs="Times New Roman" w:hint="default"/>
    </w:rPr>
  </w:style>
  <w:style w:type="character" w:customStyle="1" w:styleId="30">
    <w:name w:val="Основной шрифт абзаца3"/>
  </w:style>
  <w:style w:type="character" w:customStyle="1" w:styleId="21">
    <w:name w:val="Основной шрифт абзаца2"/>
  </w:style>
  <w:style w:type="character" w:customStyle="1" w:styleId="70">
    <w:name w:val="Заголовок 7 Знак"/>
    <w:rPr>
      <w:rFonts w:ascii="Calibri" w:hAnsi="Calibri" w:cs="Calibri"/>
      <w:sz w:val="24"/>
      <w:szCs w:val="24"/>
    </w:rPr>
  </w:style>
  <w:style w:type="character" w:customStyle="1" w:styleId="10">
    <w:name w:val="Список_маркерный_1_уровень Знак"/>
    <w:rPr>
      <w:sz w:val="24"/>
      <w:szCs w:val="24"/>
      <w:lang w:val="ru-RU" w:bidi="ar-SA"/>
    </w:rPr>
  </w:style>
  <w:style w:type="character" w:customStyle="1" w:styleId="WW8Num34z1">
    <w:name w:val="WW8Num34z1"/>
    <w:rPr>
      <w:rFonts w:ascii="Courier New" w:hAnsi="Courier New" w:cs="Courier New"/>
    </w:rPr>
  </w:style>
  <w:style w:type="character" w:customStyle="1" w:styleId="a6">
    <w:name w:val="Таблица_номер_таблицы Знак"/>
    <w:rPr>
      <w:sz w:val="24"/>
      <w:szCs w:val="24"/>
      <w:lang w:val="ru-RU" w:bidi="ar-SA"/>
    </w:rPr>
  </w:style>
  <w:style w:type="character" w:customStyle="1" w:styleId="a7">
    <w:name w:val="Список Знак"/>
    <w:rPr>
      <w:sz w:val="24"/>
      <w:szCs w:val="24"/>
    </w:rPr>
  </w:style>
  <w:style w:type="character" w:customStyle="1" w:styleId="WW8Num35z0">
    <w:name w:val="WW8Num35z0"/>
    <w:rPr>
      <w:rFonts w:ascii="Wingdings" w:hAnsi="Wingdings" w:cs="Wingdings"/>
    </w:rPr>
  </w:style>
  <w:style w:type="character" w:customStyle="1" w:styleId="12">
    <w:name w:val="Знак примечания1"/>
    <w:rPr>
      <w:rFonts w:cs="Times New Roman"/>
      <w:sz w:val="16"/>
      <w:szCs w:val="16"/>
    </w:rPr>
  </w:style>
  <w:style w:type="character" w:customStyle="1" w:styleId="22">
    <w:name w:val="Список_маркерный_2_уровень Знак"/>
    <w:basedOn w:val="a7"/>
    <w:rPr>
      <w:sz w:val="24"/>
      <w:szCs w:val="24"/>
    </w:rPr>
  </w:style>
  <w:style w:type="character" w:customStyle="1" w:styleId="a8">
    <w:name w:val="Основной текст Знак"/>
    <w:rPr>
      <w:rFonts w:cs="Times New Roman"/>
      <w:sz w:val="24"/>
      <w:szCs w:val="24"/>
      <w:lang w:val="ru-RU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90">
    <w:name w:val="Заголовок 9 Знак"/>
    <w:rPr>
      <w:rFonts w:ascii="Cambria" w:hAnsi="Cambria" w:cs="Cambria"/>
    </w:rPr>
  </w:style>
  <w:style w:type="character" w:customStyle="1" w:styleId="23">
    <w:name w:val="Заголовок 2 Знак"/>
    <w:rPr>
      <w:b/>
      <w:bCs/>
      <w:sz w:val="28"/>
      <w:szCs w:val="28"/>
    </w:rPr>
  </w:style>
  <w:style w:type="character" w:customStyle="1" w:styleId="a9">
    <w:name w:val="Символ сноски"/>
    <w:rPr>
      <w:vertAlign w:val="superscript"/>
    </w:rPr>
  </w:style>
  <w:style w:type="character" w:styleId="aa">
    <w:name w:val="Strong"/>
    <w:qFormat/>
    <w:rPr>
      <w:rFonts w:cs="Times New Roman"/>
      <w:b/>
      <w:bCs/>
    </w:rPr>
  </w:style>
  <w:style w:type="character" w:styleId="ab">
    <w:name w:val="page number"/>
    <w:rPr>
      <w:rFonts w:cs="Times New Roman"/>
    </w:rPr>
  </w:style>
  <w:style w:type="character" w:styleId="ac">
    <w:name w:val="Emphasis"/>
    <w:qFormat/>
    <w:rPr>
      <w:rFonts w:cs="Times New Roman"/>
      <w:i/>
      <w:iCs/>
    </w:rPr>
  </w:style>
  <w:style w:type="character" w:customStyle="1" w:styleId="ad">
    <w:name w:val="Символы концевой сноски"/>
    <w:rPr>
      <w:vertAlign w:val="superscript"/>
    </w:rPr>
  </w:style>
  <w:style w:type="character" w:styleId="ae">
    <w:name w:val="Hyperlink"/>
    <w:uiPriority w:val="99"/>
    <w:rPr>
      <w:color w:val="0000FF"/>
    </w:rPr>
  </w:style>
  <w:style w:type="character" w:styleId="af">
    <w:name w:val="FollowedHyperlink"/>
    <w:rPr>
      <w:color w:val="800080"/>
    </w:rPr>
  </w:style>
  <w:style w:type="character" w:customStyle="1" w:styleId="WW8Num24z3">
    <w:name w:val="WW8Num24z3"/>
    <w:rPr>
      <w:bCs/>
      <w:i w:val="0"/>
      <w:iCs w:val="0"/>
      <w:color w:val="000000"/>
      <w:spacing w:val="0"/>
      <w:w w:val="100"/>
      <w:position w:val="0"/>
      <w:sz w:val="24"/>
      <w:vertAlign w:val="baseline"/>
    </w:rPr>
  </w:style>
  <w:style w:type="character" w:customStyle="1" w:styleId="31">
    <w:name w:val="Заголовок_подзаголовок_3 Знак"/>
    <w:rPr>
      <w:b/>
      <w:bCs/>
      <w:sz w:val="24"/>
      <w:szCs w:val="24"/>
      <w:u w:val="single"/>
      <w:lang w:val="ru-RU" w:bidi="ar-SA"/>
    </w:rPr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110">
    <w:name w:val="Табличный_нумерация_11 Знак"/>
    <w:rPr>
      <w:sz w:val="22"/>
      <w:szCs w:val="22"/>
      <w:lang w:val="ru-RU" w:bidi="ar-SA"/>
    </w:rPr>
  </w:style>
  <w:style w:type="character" w:customStyle="1" w:styleId="111">
    <w:name w:val="Табличный_боковик_11 Знак"/>
    <w:rPr>
      <w:sz w:val="22"/>
      <w:szCs w:val="22"/>
      <w:lang w:val="ru-RU" w:bidi="ar-SA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25z0">
    <w:name w:val="WW8Num25z0"/>
    <w:rPr>
      <w:rFonts w:ascii="Times New Roman" w:hAnsi="Times New Roman" w:cs="Times New Roman"/>
    </w:rPr>
  </w:style>
  <w:style w:type="character" w:customStyle="1" w:styleId="WW8Num20z0">
    <w:name w:val="WW8Num20z0"/>
    <w:rPr>
      <w:rFonts w:ascii="Symbol" w:hAnsi="Symbol" w:cs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4z2">
    <w:name w:val="WW8Num24z2"/>
    <w:rPr>
      <w:bCs/>
      <w:i w:val="0"/>
      <w:iCs w:val="0"/>
      <w:color w:val="000000"/>
    </w:rPr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24z0">
    <w:name w:val="WW8Num24z0"/>
    <w:rPr>
      <w:rFonts w:cs="Times New Roman"/>
    </w:rPr>
  </w:style>
  <w:style w:type="character" w:customStyle="1" w:styleId="WW8Num19z0">
    <w:name w:val="WW8Num19z0"/>
    <w:rPr>
      <w:color w:val="000000"/>
    </w:rPr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6">
    <w:name w:val="WW8Num11z6"/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af0">
    <w:name w:val="Заголовок записки Знак"/>
    <w:rPr>
      <w:rFonts w:cs="Times New Roman"/>
      <w:sz w:val="24"/>
      <w:szCs w:val="24"/>
    </w:rPr>
  </w:style>
  <w:style w:type="character" w:customStyle="1" w:styleId="af1">
    <w:name w:val="Текст_обычный"/>
    <w:rPr>
      <w:rFonts w:ascii="Times New Roman" w:hAnsi="Times New Roman" w:cs="Times New Roman"/>
      <w:b/>
      <w:bCs/>
      <w:sz w:val="24"/>
      <w:szCs w:val="24"/>
      <w:lang w:val="ru-RU" w:bidi="ar-SA"/>
    </w:rPr>
  </w:style>
  <w:style w:type="character" w:customStyle="1" w:styleId="af2">
    <w:name w:val="Абзац списка Знак"/>
    <w:rPr>
      <w:sz w:val="24"/>
      <w:szCs w:val="24"/>
    </w:rPr>
  </w:style>
  <w:style w:type="character" w:customStyle="1" w:styleId="CharAttribute18">
    <w:name w:val="CharAttribute18"/>
    <w:rPr>
      <w:rFonts w:ascii="Times New Roman" w:eastAsia="Batang" w:hAnsi="Times New Roman" w:cs="Times New Roman"/>
      <w:sz w:val="24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11z1">
    <w:name w:val="WW8Num11z1"/>
  </w:style>
  <w:style w:type="character" w:customStyle="1" w:styleId="af3">
    <w:name w:val="Узел"/>
    <w:rPr>
      <w:i/>
      <w:iCs/>
    </w:rPr>
  </w:style>
  <w:style w:type="character" w:customStyle="1" w:styleId="af4">
    <w:name w:val="Гипертекстовая ссылка"/>
    <w:rPr>
      <w:color w:val="008080"/>
    </w:rPr>
  </w:style>
  <w:style w:type="character" w:styleId="af5">
    <w:name w:val="Placeholder Text"/>
    <w:rPr>
      <w:color w:val="808080"/>
    </w:rPr>
  </w:style>
  <w:style w:type="character" w:customStyle="1" w:styleId="13">
    <w:name w:val="Замещающий текст1"/>
    <w:rPr>
      <w:color w:val="808080"/>
    </w:rPr>
  </w:style>
  <w:style w:type="character" w:customStyle="1" w:styleId="WW8Num14z0">
    <w:name w:val="WW8Num14z0"/>
    <w:rPr>
      <w:rFonts w:cs="Times New Roman"/>
    </w:rPr>
  </w:style>
  <w:style w:type="character" w:customStyle="1" w:styleId="WW-">
    <w:name w:val="WW-Символ сноски"/>
    <w:rPr>
      <w:rFonts w:ascii="Times New Roman" w:hAnsi="Times New Roman" w:cs="Times New Roman"/>
      <w:sz w:val="22"/>
      <w:szCs w:val="22"/>
      <w:vertAlign w:val="superscript"/>
    </w:rPr>
  </w:style>
  <w:style w:type="character" w:customStyle="1" w:styleId="WW8Num15z1">
    <w:name w:val="WW8Num15z1"/>
    <w:rPr>
      <w:rFonts w:ascii="Times New Roman" w:hAnsi="Times New Roman" w:cs="Times New Roman"/>
      <w:b/>
      <w:bCs/>
      <w:i w:val="0"/>
      <w:iCs w:val="0"/>
      <w:spacing w:val="0"/>
      <w:w w:val="100"/>
      <w:position w:val="0"/>
      <w:sz w:val="28"/>
      <w:szCs w:val="28"/>
      <w:vertAlign w:val="baseline"/>
    </w:rPr>
  </w:style>
  <w:style w:type="character" w:customStyle="1" w:styleId="WW8Num32z0">
    <w:name w:val="WW8Num32z0"/>
    <w:rPr>
      <w:rFonts w:ascii="Symbol" w:hAnsi="Symbol" w:cs="Symbol"/>
    </w:rPr>
  </w:style>
  <w:style w:type="character" w:customStyle="1" w:styleId="WW8Num33z0">
    <w:name w:val="WW8Num33z0"/>
    <w:rPr>
      <w:rFonts w:cs="Times New Roman"/>
    </w:rPr>
  </w:style>
  <w:style w:type="character" w:customStyle="1" w:styleId="WW8Num34z2">
    <w:name w:val="WW8Num34z2"/>
    <w:rPr>
      <w:rFonts w:ascii="Wingdings" w:hAnsi="Wingdings" w:cs="Wingdings"/>
    </w:rPr>
  </w:style>
  <w:style w:type="character" w:customStyle="1" w:styleId="WW8Num35z1">
    <w:name w:val="WW8Num35z1"/>
    <w:rPr>
      <w:rFonts w:ascii="Courier New" w:hAnsi="Courier New" w:cs="Courier New"/>
    </w:rPr>
  </w:style>
  <w:style w:type="character" w:customStyle="1" w:styleId="14">
    <w:name w:val="Основной шрифт абзаца1"/>
  </w:style>
  <w:style w:type="character" w:customStyle="1" w:styleId="af6">
    <w:name w:val="Текст_Красный"/>
    <w:rPr>
      <w:color w:val="FF0000"/>
    </w:rPr>
  </w:style>
  <w:style w:type="character" w:customStyle="1" w:styleId="112">
    <w:name w:val="Табличный_маркированный_11 Знак"/>
    <w:rPr>
      <w:sz w:val="22"/>
      <w:szCs w:val="22"/>
      <w:lang w:bidi="ar-SA"/>
    </w:rPr>
  </w:style>
  <w:style w:type="character" w:customStyle="1" w:styleId="af7">
    <w:name w:val="Текст_Скрытый"/>
    <w:rPr>
      <w:rFonts w:cs="Times New Roman"/>
      <w:vanish/>
    </w:rPr>
  </w:style>
  <w:style w:type="character" w:customStyle="1" w:styleId="WW8Num28z1">
    <w:name w:val="WW8Num28z1"/>
    <w:rPr>
      <w:rFonts w:ascii="Symbol" w:hAnsi="Symbol" w:cs="Symbol"/>
      <w:szCs w:val="28"/>
    </w:rPr>
  </w:style>
  <w:style w:type="character" w:customStyle="1" w:styleId="WW8Num27z2">
    <w:name w:val="WW8Num27z2"/>
    <w:rPr>
      <w:rFonts w:ascii="Wingdings" w:hAnsi="Wingdings" w:cs="Wingdings"/>
    </w:rPr>
  </w:style>
  <w:style w:type="character" w:customStyle="1" w:styleId="WW8Num29z0">
    <w:name w:val="WW8Num29z0"/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8z3">
    <w:name w:val="WW8Num28z3"/>
    <w:rPr>
      <w:rFonts w:ascii="Times New Roman" w:hAnsi="Times New Roman" w:cs="Times New Roman"/>
    </w:rPr>
  </w:style>
  <w:style w:type="character" w:customStyle="1" w:styleId="WW8Num27z0">
    <w:name w:val="WW8Num27z0"/>
    <w:rPr>
      <w:rFonts w:ascii="Symbol" w:hAnsi="Symbol" w:cs="Symbol"/>
    </w:rPr>
  </w:style>
  <w:style w:type="character" w:customStyle="1" w:styleId="WW8Num35z3">
    <w:name w:val="WW8Num35z3"/>
    <w:rPr>
      <w:rFonts w:ascii="Symbol" w:hAnsi="Symbol" w:cs="Symbol"/>
    </w:rPr>
  </w:style>
  <w:style w:type="character" w:customStyle="1" w:styleId="15">
    <w:name w:val="Заголовок 1 Знак"/>
    <w:rPr>
      <w:b/>
      <w:bCs/>
      <w:caps/>
      <w:kern w:val="1"/>
      <w:sz w:val="28"/>
      <w:szCs w:val="28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2">
    <w:name w:val="WW8Num32z2"/>
    <w:rPr>
      <w:rFonts w:ascii="Wingdings" w:hAnsi="Wingdings" w:cs="Wingdings"/>
    </w:rPr>
  </w:style>
  <w:style w:type="character" w:customStyle="1" w:styleId="WW8Num34z0">
    <w:name w:val="WW8Num34z0"/>
    <w:rPr>
      <w:rFonts w:ascii="Symbol" w:hAnsi="Symbol" w:cs="Symbol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af8">
    <w:name w:val="Текст сноски Знак"/>
    <w:rPr>
      <w:rFonts w:cs="Times New Roman"/>
    </w:rPr>
  </w:style>
  <w:style w:type="character" w:customStyle="1" w:styleId="WW8Num15z0">
    <w:name w:val="WW8Num15z0"/>
    <w:rPr>
      <w:rFonts w:cs="Times New Roman"/>
    </w:rPr>
  </w:style>
  <w:style w:type="character" w:customStyle="1" w:styleId="24">
    <w:name w:val="Основной текст с отступом 2 Знак"/>
    <w:rPr>
      <w:rFonts w:cs="Times New Roman"/>
      <w:sz w:val="24"/>
      <w:szCs w:val="24"/>
    </w:rPr>
  </w:style>
  <w:style w:type="character" w:customStyle="1" w:styleId="WW8Num15z2">
    <w:name w:val="WW8Num15z2"/>
    <w:rPr>
      <w:bCs/>
      <w:i w:val="0"/>
      <w:iCs w:val="0"/>
      <w:color w:val="000000"/>
    </w:rPr>
  </w:style>
  <w:style w:type="character" w:customStyle="1" w:styleId="WW-0">
    <w:name w:val="WW-Символы концевой сноски"/>
    <w:rPr>
      <w:rFonts w:cs="Times New Roman"/>
      <w:vertAlign w:val="superscript"/>
    </w:rPr>
  </w:style>
  <w:style w:type="character" w:customStyle="1" w:styleId="WW8Num15z3">
    <w:name w:val="WW8Num15z3"/>
    <w:rPr>
      <w:bCs/>
      <w:i w:val="0"/>
      <w:iCs w:val="0"/>
      <w:color w:val="000000"/>
      <w:spacing w:val="0"/>
      <w:w w:val="100"/>
      <w:position w:val="0"/>
      <w:sz w:val="24"/>
      <w:vertAlign w:val="baseline"/>
    </w:rPr>
  </w:style>
  <w:style w:type="character" w:customStyle="1" w:styleId="WW8Num16z0">
    <w:name w:val="WW8Num16z0"/>
    <w:rPr>
      <w:rFonts w:ascii="Times New Roman" w:hAnsi="Times New Roman" w:cs="Times New Roman"/>
    </w:rPr>
  </w:style>
  <w:style w:type="character" w:customStyle="1" w:styleId="WW8Num16z2">
    <w:name w:val="WW8Num16z2"/>
    <w:rPr>
      <w:rFonts w:ascii="Symbol" w:hAnsi="Symbol" w:cs="Symbol"/>
    </w:rPr>
  </w:style>
  <w:style w:type="character" w:customStyle="1" w:styleId="WW8Num17z0">
    <w:name w:val="WW8Num17z0"/>
    <w:rPr>
      <w:rFonts w:ascii="Symbol" w:hAnsi="Symbol" w:cs="Symbol"/>
    </w:rPr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9z1">
    <w:name w:val="WW8Num19z1"/>
    <w:rPr>
      <w:rFonts w:ascii="Symbol" w:hAnsi="Symbol" w:cs="Symbol"/>
      <w:szCs w:val="28"/>
    </w:rPr>
  </w:style>
  <w:style w:type="character" w:customStyle="1" w:styleId="WW8Num19z3">
    <w:name w:val="WW8Num19z3"/>
    <w:rPr>
      <w:rFonts w:ascii="Times New Roman" w:hAnsi="Times New Roman" w:cs="Times New Roman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3z0">
    <w:name w:val="WW8Num23z0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11z2">
    <w:name w:val="WW8Num11z2"/>
  </w:style>
  <w:style w:type="character" w:customStyle="1" w:styleId="WW8Num11z5">
    <w:name w:val="WW8Num11z5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3">
    <w:name w:val="WW8Num17z3"/>
    <w:rPr>
      <w:rFonts w:ascii="Symbol" w:hAnsi="Symbol" w:cs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4z1">
    <w:name w:val="WW8Num24z1"/>
    <w:rPr>
      <w:rFonts w:ascii="Times New Roman" w:hAnsi="Times New Roman" w:cs="Times New Roman"/>
      <w:b/>
      <w:bCs/>
      <w:i w:val="0"/>
      <w:iCs w:val="0"/>
      <w:spacing w:val="0"/>
      <w:w w:val="100"/>
      <w:position w:val="0"/>
      <w:sz w:val="28"/>
      <w:szCs w:val="28"/>
      <w:vertAlign w:val="baseline"/>
    </w:rPr>
  </w:style>
  <w:style w:type="character" w:customStyle="1" w:styleId="WW8Num25z2">
    <w:name w:val="WW8Num25z2"/>
    <w:rPr>
      <w:rFonts w:ascii="Symbol" w:hAnsi="Symbol" w:cs="Symbol"/>
    </w:rPr>
  </w:style>
  <w:style w:type="character" w:customStyle="1" w:styleId="WW8Num26z0">
    <w:name w:val="WW8Num26z0"/>
    <w:rPr>
      <w:rFonts w:ascii="Symbol" w:hAnsi="Symbol" w:cs="Symbol"/>
    </w:rPr>
  </w:style>
  <w:style w:type="character" w:customStyle="1" w:styleId="WW8Num28z0">
    <w:name w:val="WW8Num28z0"/>
    <w:rPr>
      <w:color w:val="000000"/>
    </w:rPr>
  </w:style>
  <w:style w:type="character" w:customStyle="1" w:styleId="WW8Num30z0">
    <w:name w:val="WW8Num30z0"/>
    <w:rPr>
      <w:rFonts w:ascii="Symbol" w:hAnsi="Symbol" w:cs="Symbol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WW8Num31z0">
    <w:name w:val="WW8Num31z0"/>
    <w:rPr>
      <w:rFonts w:ascii="Symbol" w:hAnsi="Symbol" w:cs="Symbol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2">
    <w:name w:val="WW8Num31z2"/>
    <w:rPr>
      <w:rFonts w:ascii="Wingdings" w:hAnsi="Wingdings" w:cs="Wingdings"/>
    </w:rPr>
  </w:style>
  <w:style w:type="character" w:customStyle="1" w:styleId="32">
    <w:name w:val="Заголовок 3 Знак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rPr>
      <w:rFonts w:ascii="Calibri" w:hAnsi="Calibri" w:cs="Calibri"/>
      <w:b/>
      <w:bCs/>
    </w:rPr>
  </w:style>
  <w:style w:type="character" w:customStyle="1" w:styleId="80">
    <w:name w:val="Заголовок 8 Знак"/>
    <w:rPr>
      <w:rFonts w:ascii="Calibri" w:hAnsi="Calibri" w:cs="Calibri"/>
      <w:i/>
      <w:iCs/>
      <w:sz w:val="24"/>
      <w:szCs w:val="24"/>
    </w:rPr>
  </w:style>
  <w:style w:type="character" w:customStyle="1" w:styleId="af9">
    <w:name w:val="Абзац Знак"/>
    <w:rPr>
      <w:sz w:val="24"/>
      <w:szCs w:val="24"/>
      <w:lang w:val="ru-RU" w:bidi="ar-SA"/>
    </w:rPr>
  </w:style>
  <w:style w:type="character" w:customStyle="1" w:styleId="afa">
    <w:name w:val="Верхний колонтитул Знак"/>
    <w:rPr>
      <w:color w:val="808080"/>
    </w:rPr>
  </w:style>
  <w:style w:type="character" w:customStyle="1" w:styleId="afb">
    <w:name w:val="Текст выноски Знак"/>
    <w:rPr>
      <w:rFonts w:ascii="Tahoma" w:hAnsi="Tahoma" w:cs="Tahoma"/>
      <w:sz w:val="16"/>
      <w:szCs w:val="16"/>
    </w:rPr>
  </w:style>
  <w:style w:type="character" w:customStyle="1" w:styleId="51">
    <w:name w:val="Пункт 5 Знак"/>
    <w:rPr>
      <w:rFonts w:cs="Times New Roman"/>
      <w:sz w:val="24"/>
      <w:szCs w:val="24"/>
    </w:rPr>
  </w:style>
  <w:style w:type="character" w:customStyle="1" w:styleId="afc">
    <w:name w:val="Оглавление Знак"/>
    <w:rPr>
      <w:b/>
      <w:bCs/>
      <w:caps/>
      <w:sz w:val="28"/>
      <w:szCs w:val="28"/>
      <w:lang w:val="ru-RU" w:bidi="ar-SA"/>
    </w:rPr>
  </w:style>
  <w:style w:type="character" w:customStyle="1" w:styleId="16">
    <w:name w:val="Примечания Знак1"/>
    <w:rPr>
      <w:rFonts w:cs="Times New Roman"/>
      <w:spacing w:val="80"/>
      <w:sz w:val="24"/>
      <w:szCs w:val="24"/>
      <w:lang w:val="ru-RU"/>
    </w:rPr>
  </w:style>
  <w:style w:type="character" w:customStyle="1" w:styleId="25">
    <w:name w:val="Заголовок_подзаголовок_2 Знак"/>
    <w:rPr>
      <w:b/>
      <w:bCs/>
      <w:sz w:val="24"/>
      <w:szCs w:val="24"/>
      <w:lang w:val="ru-RU" w:bidi="ar-SA"/>
    </w:rPr>
  </w:style>
  <w:style w:type="character" w:customStyle="1" w:styleId="afd">
    <w:name w:val="Схема документа Знак"/>
    <w:rPr>
      <w:szCs w:val="2"/>
      <w:shd w:val="clear" w:color="auto" w:fill="000080"/>
    </w:rPr>
  </w:style>
  <w:style w:type="character" w:customStyle="1" w:styleId="afe">
    <w:name w:val="Нижний колонтитул Знак"/>
    <w:uiPriority w:val="99"/>
    <w:rPr>
      <w:rFonts w:cs="Times New Roman"/>
      <w:sz w:val="24"/>
      <w:szCs w:val="24"/>
    </w:rPr>
  </w:style>
  <w:style w:type="character" w:customStyle="1" w:styleId="aff">
    <w:name w:val="Текст_Жирный"/>
    <w:rPr>
      <w:rFonts w:ascii="Times New Roman" w:hAnsi="Times New Roman" w:cs="Times New Roman"/>
      <w:b/>
      <w:bCs/>
    </w:rPr>
  </w:style>
  <w:style w:type="character" w:customStyle="1" w:styleId="aff0">
    <w:name w:val="Текст_Подчеркнутый"/>
    <w:rPr>
      <w:rFonts w:ascii="Times New Roman" w:hAnsi="Times New Roman" w:cs="Times New Roman"/>
      <w:u w:val="single"/>
    </w:rPr>
  </w:style>
  <w:style w:type="character" w:customStyle="1" w:styleId="aff1">
    <w:name w:val="Таблица_название_таблицы Знак"/>
    <w:rPr>
      <w:sz w:val="24"/>
      <w:szCs w:val="24"/>
      <w:lang w:val="ru-RU" w:bidi="ar-SA"/>
    </w:rPr>
  </w:style>
  <w:style w:type="character" w:customStyle="1" w:styleId="17">
    <w:name w:val="Заголовок_подзаголовок_1 Знак"/>
    <w:rPr>
      <w:b/>
      <w:bCs/>
      <w:sz w:val="24"/>
      <w:szCs w:val="24"/>
      <w:u w:val="single"/>
      <w:lang w:val="ru-RU" w:bidi="ar-SA"/>
    </w:rPr>
  </w:style>
  <w:style w:type="character" w:customStyle="1" w:styleId="01">
    <w:name w:val="Заголовок 01 Знак"/>
    <w:rPr>
      <w:b/>
      <w:bCs/>
      <w:caps/>
      <w:kern w:val="1"/>
      <w:sz w:val="28"/>
      <w:szCs w:val="28"/>
      <w:lang w:val="ru-RU" w:bidi="ar-SA"/>
    </w:rPr>
  </w:style>
  <w:style w:type="character" w:customStyle="1" w:styleId="18">
    <w:name w:val="Список_нумерованный_1_уровень Знак"/>
    <w:rPr>
      <w:sz w:val="24"/>
      <w:szCs w:val="24"/>
      <w:lang w:val="ru-RU" w:bidi="ar-SA"/>
    </w:rPr>
  </w:style>
  <w:style w:type="character" w:customStyle="1" w:styleId="26">
    <w:name w:val="Список_нумерованный_2_уровень Знак"/>
    <w:basedOn w:val="18"/>
    <w:rPr>
      <w:sz w:val="24"/>
      <w:szCs w:val="24"/>
      <w:lang w:val="ru-RU" w:bidi="ar-SA"/>
    </w:rPr>
  </w:style>
  <w:style w:type="character" w:customStyle="1" w:styleId="33">
    <w:name w:val="Список_нумерованный_3_уровень Знак"/>
    <w:basedOn w:val="18"/>
    <w:rPr>
      <w:sz w:val="24"/>
      <w:szCs w:val="24"/>
      <w:lang w:val="ru-RU" w:bidi="ar-SA"/>
    </w:rPr>
  </w:style>
  <w:style w:type="character" w:customStyle="1" w:styleId="aff2">
    <w:name w:val="Текст_Желтый"/>
    <w:rPr>
      <w:color w:val="000000"/>
    </w:rPr>
  </w:style>
  <w:style w:type="character" w:customStyle="1" w:styleId="113">
    <w:name w:val="Табличный_таблица_11 Знак"/>
    <w:rPr>
      <w:sz w:val="22"/>
      <w:szCs w:val="22"/>
      <w:lang w:val="ru-RU" w:bidi="ar-SA"/>
    </w:rPr>
  </w:style>
  <w:style w:type="character" w:customStyle="1" w:styleId="114">
    <w:name w:val="Табличный_боковик_правый_11 Знак"/>
    <w:rPr>
      <w:sz w:val="22"/>
      <w:szCs w:val="22"/>
      <w:lang w:val="ru-RU" w:bidi="ar-SA"/>
    </w:rPr>
  </w:style>
  <w:style w:type="character" w:customStyle="1" w:styleId="aff3">
    <w:name w:val="Текст_Обычный"/>
    <w:rPr>
      <w:rFonts w:cs="Times New Roman"/>
    </w:rPr>
  </w:style>
  <w:style w:type="character" w:customStyle="1" w:styleId="aff4">
    <w:name w:val="Примечание Знак"/>
    <w:rPr>
      <w:sz w:val="22"/>
      <w:szCs w:val="22"/>
      <w:lang w:val="ru-RU" w:bidi="ar-SA"/>
    </w:rPr>
  </w:style>
  <w:style w:type="character" w:customStyle="1" w:styleId="aff5">
    <w:name w:val="Текст концевой сноски Знак"/>
    <w:rPr>
      <w:rFonts w:cs="Times New Roman"/>
    </w:rPr>
  </w:style>
  <w:style w:type="character" w:customStyle="1" w:styleId="27">
    <w:name w:val="Основной текст 2 Знак"/>
    <w:rPr>
      <w:rFonts w:cs="Times New Roman"/>
      <w:sz w:val="24"/>
      <w:szCs w:val="24"/>
    </w:rPr>
  </w:style>
  <w:style w:type="character" w:customStyle="1" w:styleId="aff6">
    <w:name w:val="Основной текст с отступом Знак"/>
    <w:rPr>
      <w:rFonts w:cs="Times New Roman"/>
      <w:sz w:val="24"/>
      <w:szCs w:val="24"/>
    </w:rPr>
  </w:style>
  <w:style w:type="character" w:customStyle="1" w:styleId="34">
    <w:name w:val="Основной текст 3 Знак"/>
    <w:rPr>
      <w:rFonts w:cs="Times New Roman"/>
      <w:sz w:val="16"/>
      <w:szCs w:val="16"/>
    </w:rPr>
  </w:style>
  <w:style w:type="character" w:customStyle="1" w:styleId="aff7">
    <w:name w:val="Название Знак"/>
    <w:rPr>
      <w:color w:val="000080"/>
    </w:rPr>
  </w:style>
  <w:style w:type="character" w:customStyle="1" w:styleId="HTML">
    <w:name w:val="Стандартный HTML Знак"/>
    <w:rPr>
      <w:rFonts w:ascii="Consolas" w:hAnsi="Consolas" w:cs="Consolas"/>
    </w:rPr>
  </w:style>
  <w:style w:type="character" w:customStyle="1" w:styleId="aff8">
    <w:name w:val="Текст Знак"/>
    <w:rPr>
      <w:rFonts w:ascii="Consolas" w:hAnsi="Consolas" w:cs="Consolas"/>
      <w:sz w:val="21"/>
      <w:szCs w:val="21"/>
    </w:rPr>
  </w:style>
  <w:style w:type="character" w:customStyle="1" w:styleId="aff9">
    <w:name w:val="Текст примечания Знак"/>
    <w:rPr>
      <w:rFonts w:cs="Times New Roman"/>
    </w:rPr>
  </w:style>
  <w:style w:type="character" w:customStyle="1" w:styleId="affa">
    <w:name w:val="Подзаголовок Знак"/>
    <w:rPr>
      <w:iCs/>
      <w:color w:val="808080"/>
      <w:spacing w:val="15"/>
    </w:rPr>
  </w:style>
  <w:style w:type="character" w:customStyle="1" w:styleId="affb">
    <w:name w:val="Знак Знак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affc">
    <w:name w:val="Тема примечания Знак"/>
    <w:rPr>
      <w:rFonts w:cs="Times New Roman"/>
      <w:b/>
      <w:bCs/>
    </w:rPr>
  </w:style>
  <w:style w:type="character" w:customStyle="1" w:styleId="35">
    <w:name w:val="Основной текст с отступом 3 Знак"/>
    <w:rPr>
      <w:rFonts w:cs="Times New Roman"/>
      <w:sz w:val="16"/>
      <w:szCs w:val="16"/>
    </w:rPr>
  </w:style>
  <w:style w:type="character" w:customStyle="1" w:styleId="93">
    <w:name w:val="Основной текст + 93"/>
    <w:rPr>
      <w:rFonts w:ascii="Times New Roman" w:hAnsi="Times New Roman" w:cs="Times New Roman"/>
      <w:b/>
      <w:bCs/>
      <w:sz w:val="19"/>
      <w:szCs w:val="19"/>
      <w:u w:val="none"/>
    </w:rPr>
  </w:style>
  <w:style w:type="character" w:customStyle="1" w:styleId="210">
    <w:name w:val="Основной текст 2 Знак1"/>
    <w:rPr>
      <w:sz w:val="24"/>
      <w:szCs w:val="24"/>
    </w:rPr>
  </w:style>
  <w:style w:type="character" w:customStyle="1" w:styleId="apple-converted-space">
    <w:name w:val="apple-converted-space"/>
    <w:basedOn w:val="14"/>
  </w:style>
  <w:style w:type="character" w:customStyle="1" w:styleId="iceouttxt">
    <w:name w:val="iceouttxt"/>
    <w:basedOn w:val="14"/>
  </w:style>
  <w:style w:type="character" w:customStyle="1" w:styleId="affd">
    <w:name w:val="Основной текст_"/>
    <w:rPr>
      <w:sz w:val="27"/>
      <w:szCs w:val="27"/>
      <w:shd w:val="clear" w:color="auto" w:fill="FFFFFF"/>
    </w:rPr>
  </w:style>
  <w:style w:type="character" w:customStyle="1" w:styleId="19">
    <w:name w:val="Список 1) Знак"/>
    <w:rPr>
      <w:rFonts w:ascii="Calibri" w:hAnsi="Calibri" w:cs="Calibri"/>
      <w:sz w:val="26"/>
    </w:rPr>
  </w:style>
  <w:style w:type="character" w:customStyle="1" w:styleId="affe">
    <w:name w:val="Абзац_Желтая_заливка Знак"/>
    <w:rPr>
      <w:sz w:val="24"/>
      <w:szCs w:val="24"/>
    </w:rPr>
  </w:style>
  <w:style w:type="character" w:customStyle="1" w:styleId="afff">
    <w:name w:val="Приветствие Знак"/>
    <w:rPr>
      <w:rFonts w:ascii="Calibri" w:hAnsi="Calibri" w:cs="Calibri"/>
    </w:rPr>
  </w:style>
  <w:style w:type="character" w:customStyle="1" w:styleId="Absatz-Standardschriftart">
    <w:name w:val="Absatz-Standardschriftart"/>
  </w:style>
  <w:style w:type="character" w:customStyle="1" w:styleId="130">
    <w:name w:val="Основной текст + 13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fff0">
    <w:name w:val="Цветовое выделение"/>
    <w:rPr>
      <w:color w:val="000080"/>
    </w:rPr>
  </w:style>
  <w:style w:type="character" w:customStyle="1" w:styleId="epm">
    <w:name w:val="epm"/>
    <w:basedOn w:val="14"/>
  </w:style>
  <w:style w:type="character" w:customStyle="1" w:styleId="120">
    <w:name w:val="осн.текст 12 Знак Знак"/>
    <w:rPr>
      <w:rFonts w:ascii="Arial" w:hAnsi="Arial" w:cs="Arial"/>
      <w:sz w:val="22"/>
      <w:szCs w:val="22"/>
    </w:rPr>
  </w:style>
  <w:style w:type="character" w:customStyle="1" w:styleId="FontStyle284">
    <w:name w:val="Font Style284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Pr>
      <w:rFonts w:ascii="Times New Roman" w:hAnsi="Times New Roman" w:cs="Times New Roman"/>
      <w:sz w:val="26"/>
    </w:rPr>
  </w:style>
  <w:style w:type="character" w:customStyle="1" w:styleId="CharAttribute5">
    <w:name w:val="CharAttribute5"/>
    <w:rPr>
      <w:rFonts w:ascii="Times New Roman" w:eastAsia="Times New Roman" w:hAnsi="Times New Roman" w:cs="Times New Roman"/>
      <w:sz w:val="24"/>
    </w:rPr>
  </w:style>
  <w:style w:type="character" w:customStyle="1" w:styleId="CharAttribute13">
    <w:name w:val="CharAttribute13"/>
    <w:rPr>
      <w:rFonts w:ascii="Times New Roman" w:eastAsia="Times New Roman" w:hAnsi="Times New Roman" w:cs="Times New Roman"/>
      <w:sz w:val="24"/>
    </w:rPr>
  </w:style>
  <w:style w:type="character" w:customStyle="1" w:styleId="CharAttribute39">
    <w:name w:val="CharAttribute39"/>
    <w:rPr>
      <w:rFonts w:ascii="Times New Roman" w:eastAsia="Times New Roman" w:hAnsi="Times New Roman" w:cs="Times New Roman"/>
      <w:sz w:val="24"/>
    </w:rPr>
  </w:style>
  <w:style w:type="character" w:customStyle="1" w:styleId="afff1">
    <w:name w:val="Название объекта Знак"/>
    <w:rPr>
      <w:b/>
      <w:bCs/>
      <w:sz w:val="22"/>
      <w:szCs w:val="22"/>
    </w:rPr>
  </w:style>
  <w:style w:type="character" w:customStyle="1" w:styleId="afff2">
    <w:name w:val="Текст_Ж"/>
    <w:rPr>
      <w:rFonts w:ascii="Times New Roman" w:eastAsia="Times New Roman" w:hAnsi="Times New Roman" w:cs="Times New Roman"/>
      <w:b/>
      <w:sz w:val="24"/>
      <w:szCs w:val="24"/>
      <w:lang w:val="ru-RU" w:bidi="ar-SA"/>
    </w:rPr>
  </w:style>
  <w:style w:type="character" w:customStyle="1" w:styleId="1a">
    <w:name w:val="Таблица 1 Знак"/>
    <w:rPr>
      <w:kern w:val="1"/>
      <w:sz w:val="28"/>
      <w:szCs w:val="24"/>
      <w:lang w:bidi="hi-IN"/>
    </w:rPr>
  </w:style>
  <w:style w:type="character" w:customStyle="1" w:styleId="1b">
    <w:name w:val="Знак сноски1"/>
    <w:rPr>
      <w:vertAlign w:val="superscript"/>
    </w:rPr>
  </w:style>
  <w:style w:type="character" w:customStyle="1" w:styleId="1c">
    <w:name w:val="Знак концевой сноски1"/>
    <w:rPr>
      <w:vertAlign w:val="superscript"/>
    </w:rPr>
  </w:style>
  <w:style w:type="character" w:customStyle="1" w:styleId="1d">
    <w:name w:val="Текст выноски Знак1"/>
    <w:rPr>
      <w:rFonts w:ascii="Segoe UI" w:hAnsi="Segoe UI" w:cs="Segoe UI"/>
      <w:sz w:val="18"/>
      <w:szCs w:val="18"/>
      <w:lang w:eastAsia="zh-CN"/>
    </w:rPr>
  </w:style>
  <w:style w:type="character" w:styleId="afff3">
    <w:name w:val="footnote reference"/>
    <w:rPr>
      <w:vertAlign w:val="superscript"/>
    </w:rPr>
  </w:style>
  <w:style w:type="character" w:styleId="afff4">
    <w:name w:val="endnote reference"/>
    <w:rPr>
      <w:vertAlign w:val="superscript"/>
    </w:rPr>
  </w:style>
  <w:style w:type="paragraph" w:customStyle="1" w:styleId="afff5">
    <w:name w:val="Заголовок"/>
    <w:basedOn w:val="a1"/>
    <w:next w:val="a1"/>
    <w:pPr>
      <w:pBdr>
        <w:top w:val="none" w:sz="0" w:space="0" w:color="000000"/>
        <w:left w:val="none" w:sz="0" w:space="0" w:color="000000"/>
        <w:bottom w:val="single" w:sz="8" w:space="4" w:color="4F81BD"/>
        <w:right w:val="none" w:sz="0" w:space="0" w:color="000000"/>
      </w:pBdr>
      <w:spacing w:after="300"/>
    </w:pPr>
    <w:rPr>
      <w:color w:val="000080"/>
    </w:rPr>
  </w:style>
  <w:style w:type="paragraph" w:styleId="afff6">
    <w:name w:val="Body Text"/>
    <w:basedOn w:val="a1"/>
    <w:pPr>
      <w:spacing w:after="60"/>
      <w:ind w:firstLine="567"/>
      <w:jc w:val="both"/>
    </w:pPr>
  </w:style>
  <w:style w:type="paragraph" w:styleId="a0">
    <w:name w:val="List"/>
    <w:basedOn w:val="a1"/>
    <w:pPr>
      <w:numPr>
        <w:numId w:val="5"/>
      </w:numPr>
      <w:tabs>
        <w:tab w:val="left" w:pos="0"/>
      </w:tabs>
      <w:spacing w:after="60"/>
      <w:jc w:val="both"/>
    </w:pPr>
  </w:style>
  <w:style w:type="paragraph" w:styleId="afff7">
    <w:name w:val="caption"/>
    <w:basedOn w:val="afff5"/>
    <w:next w:val="afff6"/>
    <w:qFormat/>
    <w:pPr>
      <w:jc w:val="center"/>
    </w:pPr>
    <w:rPr>
      <w:b/>
      <w:bCs/>
      <w:sz w:val="56"/>
      <w:szCs w:val="56"/>
    </w:rPr>
  </w:style>
  <w:style w:type="paragraph" w:customStyle="1" w:styleId="36">
    <w:name w:val="Указатель3"/>
    <w:basedOn w:val="a1"/>
    <w:pPr>
      <w:suppressLineNumbers/>
    </w:pPr>
    <w:rPr>
      <w:rFonts w:cs="Mangal"/>
    </w:rPr>
  </w:style>
  <w:style w:type="paragraph" w:customStyle="1" w:styleId="28">
    <w:name w:val="Название объекта2"/>
    <w:basedOn w:val="a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9">
    <w:name w:val="Указатель2"/>
    <w:basedOn w:val="a1"/>
    <w:pPr>
      <w:suppressLineNumbers/>
    </w:pPr>
    <w:rPr>
      <w:rFonts w:cs="Mangal"/>
    </w:rPr>
  </w:style>
  <w:style w:type="paragraph" w:styleId="afff8">
    <w:name w:val="endnote text"/>
    <w:basedOn w:val="a1"/>
  </w:style>
  <w:style w:type="paragraph" w:customStyle="1" w:styleId="afff9">
    <w:name w:val="Знак Знак Знак Знак Знак Знак Знак"/>
    <w:basedOn w:val="a1"/>
    <w:rPr>
      <w:rFonts w:ascii="Verdana" w:hAnsi="Verdana" w:cs="Verdana"/>
      <w:lang w:val="en-US"/>
    </w:rPr>
  </w:style>
  <w:style w:type="paragraph" w:styleId="52">
    <w:name w:val="List Number 5"/>
    <w:basedOn w:val="a1"/>
    <w:pPr>
      <w:tabs>
        <w:tab w:val="left" w:pos="360"/>
      </w:tabs>
      <w:ind w:left="360" w:hanging="360"/>
    </w:pPr>
  </w:style>
  <w:style w:type="paragraph" w:customStyle="1" w:styleId="Web">
    <w:name w:val="Обычный (Web)"/>
    <w:basedOn w:val="a1"/>
    <w:pPr>
      <w:spacing w:before="41" w:after="41"/>
      <w:ind w:left="41" w:right="41"/>
    </w:pPr>
    <w:rPr>
      <w:color w:val="000000"/>
    </w:rPr>
  </w:style>
  <w:style w:type="paragraph" w:customStyle="1" w:styleId="a2">
    <w:name w:val="Абзац"/>
    <w:pPr>
      <w:suppressAutoHyphens/>
      <w:spacing w:before="120" w:after="60"/>
      <w:ind w:firstLine="567"/>
      <w:jc w:val="both"/>
    </w:pPr>
    <w:rPr>
      <w:lang w:eastAsia="zh-CN"/>
    </w:rPr>
  </w:style>
  <w:style w:type="paragraph" w:styleId="afffa">
    <w:name w:val="Subtitle"/>
    <w:basedOn w:val="a1"/>
    <w:next w:val="a1"/>
    <w:qFormat/>
    <w:rPr>
      <w:color w:val="808080"/>
    </w:rPr>
  </w:style>
  <w:style w:type="paragraph" w:customStyle="1" w:styleId="WW-1">
    <w:name w:val="WW-Название"/>
    <w:basedOn w:val="afff5"/>
    <w:next w:val="afff6"/>
    <w:pPr>
      <w:jc w:val="center"/>
    </w:pPr>
    <w:rPr>
      <w:b/>
      <w:bCs/>
      <w:sz w:val="56"/>
      <w:szCs w:val="56"/>
    </w:rPr>
  </w:style>
  <w:style w:type="paragraph" w:styleId="53">
    <w:name w:val="toc 5"/>
    <w:basedOn w:val="a1"/>
    <w:next w:val="a1"/>
    <w:pPr>
      <w:ind w:left="960"/>
    </w:pPr>
    <w:rPr>
      <w:sz w:val="18"/>
      <w:szCs w:val="18"/>
    </w:rPr>
  </w:style>
  <w:style w:type="paragraph" w:styleId="71">
    <w:name w:val="toc 7"/>
    <w:basedOn w:val="a1"/>
    <w:next w:val="a1"/>
    <w:pPr>
      <w:ind w:left="1440"/>
    </w:pPr>
    <w:rPr>
      <w:sz w:val="18"/>
      <w:szCs w:val="18"/>
    </w:rPr>
  </w:style>
  <w:style w:type="paragraph" w:styleId="91">
    <w:name w:val="toc 9"/>
    <w:basedOn w:val="a1"/>
    <w:next w:val="a1"/>
    <w:pPr>
      <w:ind w:left="1920"/>
    </w:pPr>
    <w:rPr>
      <w:sz w:val="18"/>
      <w:szCs w:val="18"/>
    </w:rPr>
  </w:style>
  <w:style w:type="paragraph" w:styleId="afffb">
    <w:name w:val="footnote text"/>
    <w:basedOn w:val="a1"/>
  </w:style>
  <w:style w:type="paragraph" w:customStyle="1" w:styleId="a">
    <w:name w:val="Приложение"/>
    <w:basedOn w:val="a1"/>
    <w:next w:val="a1"/>
    <w:pPr>
      <w:keepNext/>
      <w:pageBreakBefore/>
      <w:numPr>
        <w:numId w:val="4"/>
      </w:numPr>
      <w:tabs>
        <w:tab w:val="left" w:pos="0"/>
      </w:tabs>
      <w:spacing w:before="120" w:after="120"/>
      <w:jc w:val="center"/>
    </w:pPr>
    <w:rPr>
      <w:b/>
      <w:bCs/>
      <w:kern w:val="1"/>
      <w:sz w:val="28"/>
      <w:szCs w:val="28"/>
    </w:rPr>
  </w:style>
  <w:style w:type="paragraph" w:styleId="81">
    <w:name w:val="toc 8"/>
    <w:basedOn w:val="a1"/>
    <w:next w:val="a1"/>
    <w:pPr>
      <w:ind w:left="1680"/>
    </w:pPr>
    <w:rPr>
      <w:sz w:val="18"/>
      <w:szCs w:val="18"/>
    </w:rPr>
  </w:style>
  <w:style w:type="paragraph" w:customStyle="1" w:styleId="1e">
    <w:name w:val="Указатель1"/>
    <w:basedOn w:val="a1"/>
    <w:pPr>
      <w:suppressLineNumbers/>
    </w:pPr>
    <w:rPr>
      <w:rFonts w:cs="Mangal"/>
    </w:rPr>
  </w:style>
  <w:style w:type="paragraph" w:customStyle="1" w:styleId="1f">
    <w:name w:val="Текст выноски1"/>
    <w:basedOn w:val="a1"/>
    <w:rPr>
      <w:rFonts w:ascii="Tahoma" w:hAnsi="Tahoma" w:cs="Tahoma"/>
      <w:sz w:val="16"/>
      <w:szCs w:val="16"/>
    </w:rPr>
  </w:style>
  <w:style w:type="paragraph" w:styleId="afffc">
    <w:name w:val="header"/>
    <w:basedOn w:val="a1"/>
    <w:pPr>
      <w:pBdr>
        <w:top w:val="double" w:sz="2" w:space="1" w:color="808080"/>
        <w:left w:val="none" w:sz="0" w:space="0" w:color="000000"/>
        <w:bottom w:val="double" w:sz="2" w:space="1" w:color="808080"/>
        <w:right w:val="none" w:sz="0" w:space="0" w:color="000000"/>
      </w:pBdr>
      <w:tabs>
        <w:tab w:val="center" w:pos="4677"/>
        <w:tab w:val="left" w:pos="9355"/>
      </w:tabs>
      <w:spacing w:after="120"/>
      <w:jc w:val="center"/>
    </w:pPr>
    <w:rPr>
      <w:color w:val="808080"/>
    </w:rPr>
  </w:style>
  <w:style w:type="paragraph" w:styleId="2a">
    <w:name w:val="List Number 2"/>
    <w:basedOn w:val="a1"/>
    <w:pPr>
      <w:ind w:left="426"/>
    </w:pPr>
  </w:style>
  <w:style w:type="paragraph" w:styleId="2b">
    <w:name w:val="List Bullet 2"/>
    <w:basedOn w:val="a1"/>
    <w:pPr>
      <w:tabs>
        <w:tab w:val="left" w:pos="360"/>
      </w:tabs>
      <w:ind w:left="360" w:hanging="360"/>
    </w:pPr>
  </w:style>
  <w:style w:type="paragraph" w:styleId="1f0">
    <w:name w:val="toc 1"/>
    <w:basedOn w:val="a1"/>
    <w:next w:val="a1"/>
    <w:uiPriority w:val="39"/>
    <w:pPr>
      <w:spacing w:before="120" w:after="120"/>
    </w:pPr>
    <w:rPr>
      <w:b/>
      <w:bCs/>
      <w:caps/>
    </w:rPr>
  </w:style>
  <w:style w:type="paragraph" w:styleId="41">
    <w:name w:val="List Bullet 4"/>
    <w:basedOn w:val="a1"/>
    <w:pPr>
      <w:tabs>
        <w:tab w:val="left" w:pos="1209"/>
      </w:tabs>
      <w:spacing w:after="200" w:line="276" w:lineRule="auto"/>
      <w:ind w:left="1209" w:hanging="360"/>
      <w:contextualSpacing/>
    </w:pPr>
    <w:rPr>
      <w:rFonts w:ascii="Calibri" w:hAnsi="Calibri" w:cs="Calibri"/>
      <w:sz w:val="22"/>
      <w:szCs w:val="22"/>
    </w:rPr>
  </w:style>
  <w:style w:type="paragraph" w:styleId="37">
    <w:name w:val="toc 3"/>
    <w:basedOn w:val="a1"/>
    <w:next w:val="a1"/>
    <w:pPr>
      <w:ind w:left="480"/>
    </w:pPr>
    <w:rPr>
      <w:i/>
      <w:iCs/>
    </w:rPr>
  </w:style>
  <w:style w:type="paragraph" w:customStyle="1" w:styleId="1f1">
    <w:name w:val="Заголовок таблицы ссылок1"/>
    <w:basedOn w:val="1"/>
    <w:next w:val="a1"/>
    <w:pPr>
      <w:keepLines/>
      <w:pageBreakBefore w:val="0"/>
      <w:tabs>
        <w:tab w:val="left" w:pos="0"/>
      </w:tabs>
      <w:spacing w:before="480" w:after="0"/>
      <w:jc w:val="left"/>
    </w:pPr>
    <w:rPr>
      <w:color w:val="008080"/>
    </w:rPr>
  </w:style>
  <w:style w:type="paragraph" w:customStyle="1" w:styleId="2c">
    <w:name w:val="Пункт 2"/>
    <w:basedOn w:val="20"/>
    <w:pPr>
      <w:keepNext w:val="0"/>
      <w:spacing w:before="120"/>
      <w:jc w:val="both"/>
    </w:pPr>
    <w:rPr>
      <w:b w:val="0"/>
      <w:bCs w:val="0"/>
      <w:sz w:val="24"/>
      <w:szCs w:val="24"/>
    </w:rPr>
  </w:style>
  <w:style w:type="paragraph" w:customStyle="1" w:styleId="afffd">
    <w:name w:val="Знак Знак Знак Знак Знак Знак Знак Знак Знак Знак Знак Знак Знак Знак Знак"/>
    <w:basedOn w:val="a1"/>
    <w:rPr>
      <w:rFonts w:ascii="Verdana" w:hAnsi="Verdana" w:cs="Verdana"/>
      <w:lang w:val="en-US"/>
    </w:rPr>
  </w:style>
  <w:style w:type="paragraph" w:styleId="afffe">
    <w:name w:val="Salutation"/>
    <w:basedOn w:val="a1"/>
    <w:pPr>
      <w:spacing w:after="200" w:line="276" w:lineRule="auto"/>
    </w:pPr>
    <w:rPr>
      <w:rFonts w:ascii="Calibri" w:hAnsi="Calibri" w:cs="Calibri"/>
    </w:rPr>
  </w:style>
  <w:style w:type="paragraph" w:styleId="61">
    <w:name w:val="toc 6"/>
    <w:basedOn w:val="a1"/>
    <w:next w:val="a1"/>
    <w:pPr>
      <w:ind w:left="1200"/>
    </w:pPr>
    <w:rPr>
      <w:sz w:val="18"/>
      <w:szCs w:val="18"/>
    </w:rPr>
  </w:style>
  <w:style w:type="paragraph" w:customStyle="1" w:styleId="38">
    <w:name w:val="Пункт 3"/>
    <w:basedOn w:val="3"/>
    <w:pPr>
      <w:keepNext w:val="0"/>
      <w:jc w:val="both"/>
    </w:pPr>
    <w:rPr>
      <w:b w:val="0"/>
      <w:bCs w:val="0"/>
    </w:rPr>
  </w:style>
  <w:style w:type="paragraph" w:styleId="39">
    <w:name w:val="List Bullet 3"/>
    <w:basedOn w:val="a1"/>
    <w:pPr>
      <w:tabs>
        <w:tab w:val="left" w:pos="360"/>
      </w:tabs>
      <w:ind w:left="360" w:hanging="360"/>
    </w:pPr>
  </w:style>
  <w:style w:type="paragraph" w:styleId="affff">
    <w:name w:val="footer"/>
    <w:basedOn w:val="a1"/>
    <w:uiPriority w:val="99"/>
    <w:pPr>
      <w:tabs>
        <w:tab w:val="center" w:pos="4677"/>
        <w:tab w:val="right" w:pos="9355"/>
      </w:tabs>
      <w:spacing w:before="120"/>
      <w:jc w:val="center"/>
    </w:pPr>
  </w:style>
  <w:style w:type="paragraph" w:styleId="2d">
    <w:name w:val="toc 2"/>
    <w:basedOn w:val="a1"/>
    <w:next w:val="a1"/>
    <w:uiPriority w:val="39"/>
    <w:pPr>
      <w:ind w:left="240"/>
    </w:pPr>
    <w:rPr>
      <w:smallCaps/>
    </w:rPr>
  </w:style>
  <w:style w:type="paragraph" w:styleId="54">
    <w:name w:val="List Bullet 5"/>
    <w:basedOn w:val="a1"/>
    <w:pPr>
      <w:tabs>
        <w:tab w:val="left" w:pos="1492"/>
      </w:tabs>
      <w:spacing w:after="200" w:line="276" w:lineRule="auto"/>
      <w:ind w:left="1492" w:hanging="360"/>
      <w:contextualSpacing/>
    </w:pPr>
    <w:rPr>
      <w:rFonts w:ascii="Calibri" w:hAnsi="Calibri" w:cs="Calibri"/>
      <w:sz w:val="22"/>
      <w:szCs w:val="22"/>
    </w:rPr>
  </w:style>
  <w:style w:type="paragraph" w:styleId="42">
    <w:name w:val="toc 4"/>
    <w:basedOn w:val="a1"/>
    <w:next w:val="a1"/>
    <w:pPr>
      <w:ind w:left="720"/>
    </w:pPr>
    <w:rPr>
      <w:sz w:val="18"/>
      <w:szCs w:val="18"/>
    </w:rPr>
  </w:style>
  <w:style w:type="paragraph" w:customStyle="1" w:styleId="43">
    <w:name w:val="Пункт 4"/>
    <w:basedOn w:val="4"/>
    <w:pPr>
      <w:keepNext w:val="0"/>
      <w:jc w:val="both"/>
    </w:pPr>
    <w:rPr>
      <w:b w:val="0"/>
      <w:bCs w:val="0"/>
    </w:rPr>
  </w:style>
  <w:style w:type="paragraph" w:customStyle="1" w:styleId="affff0">
    <w:name w:val="Год утверждения"/>
    <w:basedOn w:val="a1"/>
    <w:pPr>
      <w:jc w:val="center"/>
    </w:pPr>
    <w:rPr>
      <w:b/>
      <w:bCs/>
      <w:sz w:val="28"/>
      <w:szCs w:val="28"/>
    </w:rPr>
  </w:style>
  <w:style w:type="paragraph" w:styleId="affff1">
    <w:name w:val="Body Text Indent"/>
    <w:basedOn w:val="a1"/>
    <w:pPr>
      <w:spacing w:after="120"/>
      <w:ind w:left="283"/>
    </w:pPr>
  </w:style>
  <w:style w:type="paragraph" w:customStyle="1" w:styleId="affff2">
    <w:name w:val="Верхняя шапка"/>
    <w:basedOn w:val="a1"/>
    <w:pPr>
      <w:jc w:val="center"/>
    </w:pPr>
    <w:rPr>
      <w:b/>
      <w:bCs/>
      <w:sz w:val="28"/>
      <w:szCs w:val="28"/>
    </w:rPr>
  </w:style>
  <w:style w:type="paragraph" w:customStyle="1" w:styleId="2e">
    <w:name w:val="Обычный2"/>
    <w:pPr>
      <w:suppressAutoHyphens/>
      <w:spacing w:before="100" w:after="100"/>
    </w:pPr>
    <w:rPr>
      <w:lang w:eastAsia="zh-CN"/>
    </w:rPr>
  </w:style>
  <w:style w:type="paragraph" w:customStyle="1" w:styleId="affff3">
    <w:name w:val="Верх. колонт. нечет."/>
    <w:basedOn w:val="a1"/>
    <w:pPr>
      <w:widowControl w:val="0"/>
      <w:spacing w:line="240" w:lineRule="exact"/>
    </w:pPr>
    <w:rPr>
      <w:rFonts w:ascii="Arial" w:hAnsi="Arial" w:cs="Arial"/>
      <w:b/>
      <w:bCs/>
      <w:i/>
      <w:iCs/>
    </w:rPr>
  </w:style>
  <w:style w:type="paragraph" w:customStyle="1" w:styleId="55">
    <w:name w:val="Пункт 5"/>
    <w:basedOn w:val="5"/>
    <w:pPr>
      <w:spacing w:before="60"/>
    </w:pPr>
    <w:rPr>
      <w:rFonts w:ascii="Times New Roman" w:hAnsi="Times New Roman" w:cs="Times New Roman"/>
      <w:b w:val="0"/>
      <w:bCs w:val="0"/>
      <w:i w:val="0"/>
      <w:iCs w:val="0"/>
      <w:sz w:val="24"/>
      <w:szCs w:val="24"/>
    </w:rPr>
  </w:style>
  <w:style w:type="paragraph" w:customStyle="1" w:styleId="affff4">
    <w:name w:val="Оглавление"/>
    <w:pPr>
      <w:keepNext/>
      <w:keepLines/>
      <w:widowControl w:val="0"/>
      <w:suppressAutoHyphens/>
      <w:spacing w:before="240" w:after="120"/>
      <w:ind w:left="510"/>
      <w:jc w:val="center"/>
    </w:pPr>
    <w:rPr>
      <w:bCs/>
      <w:caps/>
      <w:lang w:eastAsia="zh-CN"/>
    </w:rPr>
  </w:style>
  <w:style w:type="paragraph" w:customStyle="1" w:styleId="affff5">
    <w:name w:val="Знак Знак Знак Знак"/>
    <w:basedOn w:val="a1"/>
    <w:rPr>
      <w:rFonts w:ascii="Verdana" w:hAnsi="Verdana" w:cs="Verdana"/>
      <w:lang w:val="en-US"/>
    </w:rPr>
  </w:style>
  <w:style w:type="paragraph" w:customStyle="1" w:styleId="affff6">
    <w:name w:val="Верх. колонт. четн."/>
    <w:basedOn w:val="a1"/>
    <w:pPr>
      <w:widowControl w:val="0"/>
      <w:spacing w:line="240" w:lineRule="exact"/>
      <w:jc w:val="right"/>
    </w:pPr>
    <w:rPr>
      <w:rFonts w:ascii="Arial" w:hAnsi="Arial" w:cs="Arial"/>
      <w:b/>
      <w:bCs/>
      <w:i/>
      <w:iCs/>
    </w:rPr>
  </w:style>
  <w:style w:type="paragraph" w:customStyle="1" w:styleId="1f2">
    <w:name w:val="Название объекта1"/>
    <w:basedOn w:val="a1"/>
    <w:next w:val="a1"/>
    <w:pPr>
      <w:spacing w:before="120" w:after="120"/>
      <w:jc w:val="center"/>
    </w:pPr>
    <w:rPr>
      <w:b/>
      <w:bCs/>
      <w:sz w:val="22"/>
      <w:szCs w:val="22"/>
    </w:rPr>
  </w:style>
  <w:style w:type="paragraph" w:customStyle="1" w:styleId="affff7">
    <w:name w:val="Таблица_номер_таблицы"/>
    <w:pPr>
      <w:keepNext/>
      <w:suppressAutoHyphens/>
      <w:jc w:val="right"/>
    </w:pPr>
    <w:rPr>
      <w:lang w:eastAsia="zh-CN"/>
    </w:rPr>
  </w:style>
  <w:style w:type="paragraph" w:customStyle="1" w:styleId="affff8">
    <w:name w:val="Примечания"/>
    <w:basedOn w:val="a1"/>
    <w:pPr>
      <w:spacing w:before="120"/>
      <w:ind w:firstLine="567"/>
      <w:jc w:val="both"/>
    </w:pPr>
    <w:rPr>
      <w:spacing w:val="80"/>
    </w:rPr>
  </w:style>
  <w:style w:type="paragraph" w:customStyle="1" w:styleId="1f3">
    <w:name w:val="Обычный 1"/>
    <w:basedOn w:val="a1"/>
    <w:next w:val="a1"/>
    <w:pPr>
      <w:tabs>
        <w:tab w:val="left" w:pos="360"/>
      </w:tabs>
      <w:spacing w:before="120"/>
      <w:ind w:left="360" w:hanging="360"/>
      <w:jc w:val="both"/>
    </w:pPr>
  </w:style>
  <w:style w:type="paragraph" w:customStyle="1" w:styleId="2f">
    <w:name w:val="Заголовок_подзаголовок_2"/>
    <w:next w:val="a2"/>
    <w:pPr>
      <w:keepNext/>
      <w:suppressAutoHyphens/>
      <w:spacing w:before="120" w:after="60"/>
      <w:ind w:left="567"/>
      <w:jc w:val="both"/>
    </w:pPr>
    <w:rPr>
      <w:bCs/>
      <w:lang w:eastAsia="zh-CN"/>
    </w:rPr>
  </w:style>
  <w:style w:type="paragraph" w:customStyle="1" w:styleId="1f4">
    <w:name w:val="Схема документа1"/>
    <w:basedOn w:val="a1"/>
    <w:pPr>
      <w:widowControl w:val="0"/>
      <w:jc w:val="both"/>
    </w:pPr>
    <w:rPr>
      <w:szCs w:val="2"/>
    </w:rPr>
  </w:style>
  <w:style w:type="paragraph" w:customStyle="1" w:styleId="affff9">
    <w:name w:val="Обычный влево"/>
    <w:basedOn w:val="1f3"/>
    <w:pPr>
      <w:tabs>
        <w:tab w:val="clear" w:pos="360"/>
      </w:tabs>
      <w:spacing w:before="0"/>
      <w:ind w:left="0" w:firstLine="0"/>
      <w:jc w:val="left"/>
    </w:pPr>
  </w:style>
  <w:style w:type="paragraph" w:customStyle="1" w:styleId="affffa">
    <w:name w:val="Лист согласования"/>
    <w:basedOn w:val="a1"/>
    <w:pPr>
      <w:ind w:firstLine="851"/>
      <w:jc w:val="center"/>
    </w:pPr>
    <w:rPr>
      <w:b/>
      <w:bCs/>
    </w:rPr>
  </w:style>
  <w:style w:type="paragraph" w:customStyle="1" w:styleId="affffb">
    <w:name w:val="Таблица_название_таблицы"/>
    <w:next w:val="a2"/>
    <w:pPr>
      <w:keepNext/>
      <w:suppressAutoHyphens/>
      <w:spacing w:after="120"/>
      <w:jc w:val="center"/>
    </w:pPr>
    <w:rPr>
      <w:lang w:eastAsia="zh-CN"/>
    </w:rPr>
  </w:style>
  <w:style w:type="paragraph" w:customStyle="1" w:styleId="1f5">
    <w:name w:val="Заголовок_подзаголовок_1"/>
    <w:next w:val="a2"/>
    <w:pPr>
      <w:keepNext/>
      <w:suppressAutoHyphens/>
      <w:spacing w:before="120" w:after="60"/>
      <w:ind w:left="567"/>
      <w:jc w:val="both"/>
    </w:pPr>
    <w:rPr>
      <w:bCs/>
      <w:u w:val="single"/>
      <w:lang w:eastAsia="zh-CN"/>
    </w:rPr>
  </w:style>
  <w:style w:type="paragraph" w:customStyle="1" w:styleId="010">
    <w:name w:val="Заголовок 01"/>
    <w:pPr>
      <w:keepNext/>
      <w:pageBreakBefore/>
      <w:suppressAutoHyphens/>
      <w:spacing w:before="240" w:after="120"/>
      <w:ind w:left="567"/>
      <w:jc w:val="center"/>
    </w:pPr>
    <w:rPr>
      <w:bCs/>
      <w:caps/>
      <w:kern w:val="1"/>
      <w:lang w:eastAsia="zh-CN"/>
    </w:rPr>
  </w:style>
  <w:style w:type="paragraph" w:customStyle="1" w:styleId="1f6">
    <w:name w:val="Список_маркерный_1_уровень"/>
    <w:pPr>
      <w:suppressAutoHyphens/>
      <w:spacing w:before="60" w:after="100"/>
      <w:ind w:left="426"/>
      <w:jc w:val="both"/>
    </w:pPr>
    <w:rPr>
      <w:lang w:eastAsia="zh-CN"/>
    </w:rPr>
  </w:style>
  <w:style w:type="paragraph" w:customStyle="1" w:styleId="2f0">
    <w:name w:val="Список_маркерный_2_уровень"/>
    <w:basedOn w:val="1f6"/>
    <w:pPr>
      <w:ind w:left="964"/>
    </w:pPr>
  </w:style>
  <w:style w:type="paragraph" w:customStyle="1" w:styleId="1f7">
    <w:name w:val="Список_нумерованный_1_уровень"/>
    <w:pPr>
      <w:suppressAutoHyphens/>
      <w:spacing w:before="60" w:after="100"/>
      <w:jc w:val="both"/>
    </w:pPr>
    <w:rPr>
      <w:lang w:eastAsia="zh-CN"/>
    </w:rPr>
  </w:style>
  <w:style w:type="paragraph" w:customStyle="1" w:styleId="2">
    <w:name w:val="Список_нумерованный_2_уровень"/>
    <w:basedOn w:val="1f7"/>
    <w:pPr>
      <w:numPr>
        <w:numId w:val="8"/>
      </w:numPr>
    </w:pPr>
  </w:style>
  <w:style w:type="paragraph" w:customStyle="1" w:styleId="ParaAttribute3">
    <w:name w:val="ParaAttribute3"/>
    <w:pPr>
      <w:suppressAutoHyphens/>
      <w:ind w:firstLine="567"/>
      <w:jc w:val="both"/>
    </w:pPr>
    <w:rPr>
      <w:lang w:eastAsia="zh-CN"/>
    </w:rPr>
  </w:style>
  <w:style w:type="paragraph" w:customStyle="1" w:styleId="3a">
    <w:name w:val="Список_нумерованный_3_уровень"/>
    <w:basedOn w:val="1f7"/>
    <w:pPr>
      <w:tabs>
        <w:tab w:val="num" w:pos="0"/>
      </w:tabs>
      <w:ind w:left="567"/>
    </w:pPr>
  </w:style>
  <w:style w:type="paragraph" w:customStyle="1" w:styleId="115">
    <w:name w:val="Табличный_таблица_11"/>
    <w:pPr>
      <w:suppressAutoHyphens/>
      <w:jc w:val="center"/>
    </w:pPr>
    <w:rPr>
      <w:lang w:eastAsia="zh-CN"/>
    </w:rPr>
  </w:style>
  <w:style w:type="paragraph" w:customStyle="1" w:styleId="116">
    <w:name w:val="Табличный_нумерация_11"/>
    <w:pPr>
      <w:suppressAutoHyphens/>
      <w:ind w:left="720" w:hanging="360"/>
      <w:jc w:val="both"/>
    </w:pPr>
    <w:rPr>
      <w:lang w:eastAsia="zh-CN"/>
    </w:rPr>
  </w:style>
  <w:style w:type="paragraph" w:customStyle="1" w:styleId="11">
    <w:name w:val="Табличный_маркированный_11"/>
    <w:pPr>
      <w:numPr>
        <w:numId w:val="2"/>
      </w:numPr>
      <w:tabs>
        <w:tab w:val="left" w:pos="0"/>
      </w:tabs>
      <w:suppressAutoHyphens/>
      <w:jc w:val="both"/>
    </w:pPr>
    <w:rPr>
      <w:lang w:eastAsia="zh-CN"/>
    </w:rPr>
  </w:style>
  <w:style w:type="paragraph" w:customStyle="1" w:styleId="117">
    <w:name w:val="Табличный_боковик_правый_11"/>
    <w:pPr>
      <w:suppressAutoHyphens/>
      <w:jc w:val="right"/>
    </w:pPr>
    <w:rPr>
      <w:lang w:eastAsia="zh-CN"/>
    </w:rPr>
  </w:style>
  <w:style w:type="paragraph" w:customStyle="1" w:styleId="118">
    <w:name w:val="Табличный_боковик_11"/>
    <w:pPr>
      <w:suppressAutoHyphens/>
    </w:pPr>
    <w:rPr>
      <w:lang w:eastAsia="zh-CN"/>
    </w:rPr>
  </w:style>
  <w:style w:type="paragraph" w:customStyle="1" w:styleId="3b">
    <w:name w:val="Заголовок_подзаголовок_3"/>
    <w:next w:val="a2"/>
    <w:pPr>
      <w:keepNext/>
      <w:suppressAutoHyphens/>
      <w:spacing w:before="120" w:after="60"/>
      <w:ind w:left="567"/>
      <w:jc w:val="both"/>
    </w:pPr>
    <w:rPr>
      <w:bCs/>
      <w:u w:val="single"/>
      <w:lang w:eastAsia="zh-CN"/>
    </w:rPr>
  </w:style>
  <w:style w:type="paragraph" w:customStyle="1" w:styleId="affffc">
    <w:name w:val="Примечание"/>
    <w:next w:val="a2"/>
    <w:pPr>
      <w:suppressAutoHyphens/>
      <w:ind w:left="680" w:right="567" w:hanging="113"/>
      <w:jc w:val="both"/>
    </w:pPr>
    <w:rPr>
      <w:lang w:eastAsia="zh-CN"/>
    </w:rPr>
  </w:style>
  <w:style w:type="paragraph" w:customStyle="1" w:styleId="211">
    <w:name w:val="Основной текст с отступом 21"/>
    <w:basedOn w:val="a1"/>
    <w:pPr>
      <w:spacing w:after="120" w:line="480" w:lineRule="auto"/>
      <w:ind w:left="283"/>
    </w:pPr>
  </w:style>
  <w:style w:type="paragraph" w:customStyle="1" w:styleId="212">
    <w:name w:val="Основной текст 21"/>
    <w:basedOn w:val="a1"/>
    <w:pPr>
      <w:spacing w:after="120" w:line="480" w:lineRule="auto"/>
    </w:pPr>
  </w:style>
  <w:style w:type="paragraph" w:customStyle="1" w:styleId="310">
    <w:name w:val="Основной текст 31"/>
    <w:basedOn w:val="a1"/>
    <w:pPr>
      <w:spacing w:after="120"/>
    </w:pPr>
    <w:rPr>
      <w:sz w:val="16"/>
      <w:szCs w:val="16"/>
    </w:rPr>
  </w:style>
  <w:style w:type="paragraph" w:customStyle="1" w:styleId="1f8">
    <w:name w:val="Обычный (веб)1"/>
    <w:basedOn w:val="a1"/>
  </w:style>
  <w:style w:type="paragraph" w:customStyle="1" w:styleId="HTML1">
    <w:name w:val="Стандартный HTML1"/>
    <w:basedOn w:val="a1"/>
    <w:rPr>
      <w:rFonts w:ascii="Consolas" w:hAnsi="Consolas" w:cs="Consolas"/>
    </w:rPr>
  </w:style>
  <w:style w:type="paragraph" w:customStyle="1" w:styleId="1f9">
    <w:name w:val="Текст1"/>
    <w:basedOn w:val="a1"/>
    <w:rPr>
      <w:rFonts w:ascii="Consolas" w:hAnsi="Consolas" w:cs="Consolas"/>
      <w:sz w:val="21"/>
      <w:szCs w:val="21"/>
    </w:rPr>
  </w:style>
  <w:style w:type="paragraph" w:customStyle="1" w:styleId="1fa">
    <w:name w:val="Заголовок оглавления1"/>
    <w:basedOn w:val="1"/>
    <w:next w:val="a1"/>
    <w:pPr>
      <w:keepLines/>
      <w:pageBreakBefore w:val="0"/>
      <w:tabs>
        <w:tab w:val="left" w:pos="0"/>
      </w:tabs>
      <w:spacing w:before="480" w:after="0"/>
      <w:jc w:val="left"/>
    </w:pPr>
    <w:rPr>
      <w:color w:val="008080"/>
    </w:rPr>
  </w:style>
  <w:style w:type="paragraph" w:customStyle="1" w:styleId="affffd">
    <w:name w:val="Титул_адрес_организации"/>
    <w:pPr>
      <w:suppressAutoHyphens/>
      <w:spacing w:before="60"/>
      <w:jc w:val="right"/>
    </w:pPr>
    <w:rPr>
      <w:lang w:eastAsia="zh-CN"/>
    </w:rPr>
  </w:style>
  <w:style w:type="paragraph" w:customStyle="1" w:styleId="ConsNonformat">
    <w:name w:val="ConsNonformat"/>
    <w:pPr>
      <w:widowControl w:val="0"/>
      <w:suppressAutoHyphens/>
      <w:autoSpaceDE w:val="0"/>
    </w:pPr>
    <w:rPr>
      <w:lang w:eastAsia="zh-CN"/>
    </w:rPr>
  </w:style>
  <w:style w:type="paragraph" w:customStyle="1" w:styleId="affffe">
    <w:name w:val="Титул_название_организации"/>
    <w:pPr>
      <w:suppressAutoHyphens/>
      <w:spacing w:before="60"/>
      <w:jc w:val="right"/>
    </w:pPr>
    <w:rPr>
      <w:bCs/>
      <w:lang w:eastAsia="zh-CN"/>
    </w:rPr>
  </w:style>
  <w:style w:type="paragraph" w:customStyle="1" w:styleId="1fb">
    <w:name w:val="Обычный1"/>
    <w:pPr>
      <w:suppressAutoHyphens/>
    </w:pPr>
    <w:rPr>
      <w:lang w:eastAsia="zh-CN"/>
    </w:rPr>
  </w:style>
  <w:style w:type="paragraph" w:customStyle="1" w:styleId="afffff">
    <w:name w:val="Титут_инвентарник_экземпляр"/>
    <w:pPr>
      <w:suppressAutoHyphens/>
      <w:spacing w:before="240" w:after="240"/>
      <w:jc w:val="right"/>
    </w:pPr>
    <w:rPr>
      <w:bCs/>
      <w:lang w:eastAsia="zh-CN"/>
    </w:rPr>
  </w:style>
  <w:style w:type="paragraph" w:customStyle="1" w:styleId="72">
    <w:name w:val="Знак7 Знак Знак Знак Знак Знак Знак Знак"/>
    <w:basedOn w:val="a1"/>
    <w:pPr>
      <w:widowControl w:val="0"/>
      <w:spacing w:after="160" w:line="240" w:lineRule="exact"/>
      <w:jc w:val="right"/>
    </w:pPr>
    <w:rPr>
      <w:rFonts w:ascii="Calibri" w:hAnsi="Calibri" w:cs="Calibri"/>
      <w:lang w:val="en-GB"/>
    </w:rPr>
  </w:style>
  <w:style w:type="paragraph" w:customStyle="1" w:styleId="1fc">
    <w:name w:val="Знак1 Знак Знак Знак Знак Знак Знак"/>
    <w:basedOn w:val="a1"/>
    <w:pPr>
      <w:spacing w:after="160" w:line="240" w:lineRule="exact"/>
    </w:pPr>
    <w:rPr>
      <w:rFonts w:ascii="Verdana" w:hAnsi="Verdana" w:cs="Verdana"/>
      <w:lang w:val="en-US"/>
    </w:rPr>
  </w:style>
  <w:style w:type="paragraph" w:customStyle="1" w:styleId="180">
    <w:name w:val="Титул_заголовок_18_центр"/>
    <w:pPr>
      <w:suppressAutoHyphens/>
      <w:jc w:val="center"/>
    </w:pPr>
    <w:rPr>
      <w:lang w:eastAsia="zh-CN"/>
    </w:rPr>
  </w:style>
  <w:style w:type="paragraph" w:customStyle="1" w:styleId="afffff0">
    <w:name w:val="основной текст"/>
    <w:basedOn w:val="a1"/>
    <w:pPr>
      <w:spacing w:after="120" w:line="276" w:lineRule="auto"/>
      <w:ind w:firstLine="851"/>
      <w:jc w:val="both"/>
    </w:pPr>
    <w:rPr>
      <w:rFonts w:ascii="Arial" w:hAnsi="Arial" w:cs="Arial"/>
      <w:sz w:val="28"/>
    </w:rPr>
  </w:style>
  <w:style w:type="paragraph" w:customStyle="1" w:styleId="213">
    <w:name w:val="Список 21"/>
    <w:basedOn w:val="a1"/>
    <w:pPr>
      <w:ind w:left="566" w:hanging="283"/>
    </w:pPr>
  </w:style>
  <w:style w:type="paragraph" w:customStyle="1" w:styleId="200">
    <w:name w:val="Титул_заголовок_20_центр"/>
    <w:pPr>
      <w:suppressAutoHyphens/>
      <w:jc w:val="center"/>
    </w:pPr>
    <w:rPr>
      <w:bCs/>
      <w:lang w:eastAsia="zh-CN"/>
    </w:rPr>
  </w:style>
  <w:style w:type="paragraph" w:customStyle="1" w:styleId="121">
    <w:name w:val="осн.текст 12 Знак"/>
    <w:basedOn w:val="a1"/>
    <w:pPr>
      <w:spacing w:after="120" w:line="276" w:lineRule="auto"/>
      <w:ind w:firstLine="851"/>
      <w:jc w:val="both"/>
    </w:pPr>
    <w:rPr>
      <w:rFonts w:ascii="Arial" w:hAnsi="Arial" w:cs="Arial"/>
      <w:sz w:val="22"/>
      <w:szCs w:val="22"/>
    </w:rPr>
  </w:style>
  <w:style w:type="paragraph" w:customStyle="1" w:styleId="WW-2">
    <w:name w:val="WW-Заголовок"/>
    <w:basedOn w:val="a1"/>
    <w:next w:val="afff6"/>
    <w:pPr>
      <w:keepNext/>
      <w:widowControl w:val="0"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afffff1">
    <w:name w:val="Титул_название_города_дата"/>
    <w:pPr>
      <w:suppressAutoHyphens/>
      <w:jc w:val="center"/>
    </w:pPr>
    <w:rPr>
      <w:bCs/>
      <w:lang w:eastAsia="zh-CN"/>
    </w:rPr>
  </w:style>
  <w:style w:type="paragraph" w:customStyle="1" w:styleId="311">
    <w:name w:val="Основной текст с отступом 31"/>
    <w:basedOn w:val="a1"/>
    <w:pPr>
      <w:spacing w:after="120"/>
      <w:ind w:left="283"/>
    </w:pPr>
    <w:rPr>
      <w:sz w:val="16"/>
      <w:szCs w:val="16"/>
    </w:rPr>
  </w:style>
  <w:style w:type="paragraph" w:customStyle="1" w:styleId="1fd">
    <w:name w:val="Цитата1"/>
    <w:basedOn w:val="a1"/>
    <w:pPr>
      <w:pBdr>
        <w:top w:val="single" w:sz="2" w:space="10" w:color="4F81BD"/>
        <w:left w:val="single" w:sz="2" w:space="10" w:color="4F81BD"/>
        <w:bottom w:val="single" w:sz="2" w:space="10" w:color="4F81BD"/>
        <w:right w:val="single" w:sz="2" w:space="10" w:color="4F81BD"/>
      </w:pBdr>
      <w:ind w:left="1152" w:right="1152"/>
    </w:pPr>
    <w:rPr>
      <w:color w:val="808080"/>
    </w:rPr>
  </w:style>
  <w:style w:type="paragraph" w:customStyle="1" w:styleId="FR3">
    <w:name w:val="FR3"/>
    <w:pPr>
      <w:widowControl w:val="0"/>
      <w:suppressAutoHyphens/>
      <w:spacing w:before="420" w:line="336" w:lineRule="auto"/>
    </w:pPr>
    <w:rPr>
      <w:lang w:eastAsia="zh-CN"/>
    </w:rPr>
  </w:style>
  <w:style w:type="paragraph" w:customStyle="1" w:styleId="214">
    <w:name w:val="Продолжение списка 21"/>
    <w:basedOn w:val="a1"/>
    <w:pPr>
      <w:spacing w:after="120"/>
      <w:ind w:left="566"/>
    </w:pPr>
  </w:style>
  <w:style w:type="paragraph" w:customStyle="1" w:styleId="1fe">
    <w:name w:val="Абзац списка1"/>
    <w:basedOn w:val="a1"/>
    <w:pPr>
      <w:ind w:left="720"/>
    </w:pPr>
  </w:style>
  <w:style w:type="paragraph" w:customStyle="1" w:styleId="1ff">
    <w:name w:val="Текст примечания1"/>
    <w:basedOn w:val="a1"/>
  </w:style>
  <w:style w:type="paragraph" w:customStyle="1" w:styleId="1ff0">
    <w:name w:val="Рецензия1"/>
    <w:pPr>
      <w:suppressAutoHyphens/>
    </w:pPr>
    <w:rPr>
      <w:lang w:eastAsia="zh-CN"/>
    </w:rPr>
  </w:style>
  <w:style w:type="paragraph" w:customStyle="1" w:styleId="afffff2">
    <w:name w:val="Знак"/>
    <w:basedOn w:val="a1"/>
    <w:rPr>
      <w:rFonts w:ascii="Verdana" w:hAnsi="Verdana" w:cs="Verdana"/>
      <w:lang w:val="en-US"/>
    </w:rPr>
  </w:style>
  <w:style w:type="paragraph" w:customStyle="1" w:styleId="ConsCell">
    <w:name w:val="ConsCell"/>
    <w:pPr>
      <w:widowControl w:val="0"/>
      <w:suppressAutoHyphens/>
      <w:autoSpaceDE w:val="0"/>
      <w:ind w:left="96" w:right="19772"/>
    </w:pPr>
    <w:rPr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lang w:eastAsia="zh-CN"/>
    </w:rPr>
  </w:style>
  <w:style w:type="paragraph" w:customStyle="1" w:styleId="1ff1">
    <w:name w:val="Знак1"/>
    <w:basedOn w:val="a1"/>
    <w:rPr>
      <w:rFonts w:ascii="Verdana" w:hAnsi="Verdana" w:cs="Verdana"/>
      <w:lang w:val="en-US"/>
    </w:rPr>
  </w:style>
  <w:style w:type="paragraph" w:customStyle="1" w:styleId="1ff2">
    <w:name w:val="Тема примечания1"/>
    <w:basedOn w:val="1ff"/>
    <w:next w:val="1ff"/>
    <w:rPr>
      <w:b/>
      <w:bCs/>
    </w:rPr>
  </w:style>
  <w:style w:type="paragraph" w:customStyle="1" w:styleId="1ff3">
    <w:name w:val="Маркированный список1"/>
    <w:basedOn w:val="a1"/>
    <w:pPr>
      <w:tabs>
        <w:tab w:val="left" w:pos="360"/>
      </w:tabs>
      <w:ind w:left="360" w:hanging="360"/>
    </w:pPr>
  </w:style>
  <w:style w:type="paragraph" w:customStyle="1" w:styleId="1ff4">
    <w:name w:val="Заголовок записки1"/>
    <w:basedOn w:val="a1"/>
    <w:next w:val="a1"/>
  </w:style>
  <w:style w:type="paragraph" w:styleId="afffff3">
    <w:name w:val="List Paragraph"/>
    <w:basedOn w:val="a1"/>
    <w:qFormat/>
    <w:pPr>
      <w:widowControl w:val="0"/>
      <w:spacing w:line="360" w:lineRule="atLeast"/>
      <w:ind w:left="720"/>
      <w:contextualSpacing/>
      <w:jc w:val="both"/>
      <w:textAlignment w:val="baseline"/>
    </w:pPr>
  </w:style>
  <w:style w:type="paragraph" w:customStyle="1" w:styleId="afffff4">
    <w:name w:val="Знак Знак Знак Знак"/>
    <w:basedOn w:val="a1"/>
    <w:pPr>
      <w:spacing w:before="280" w:after="280"/>
    </w:pPr>
    <w:rPr>
      <w:rFonts w:ascii="Tahoma" w:hAnsi="Tahoma" w:cs="Tahoma"/>
      <w:lang w:val="en-US"/>
    </w:rPr>
  </w:style>
  <w:style w:type="paragraph" w:customStyle="1" w:styleId="afffff5">
    <w:name w:val="заполнение таблиц"/>
    <w:basedOn w:val="a1"/>
    <w:rPr>
      <w:rFonts w:ascii="Arial" w:hAnsi="Arial" w:cs="Arial"/>
      <w:sz w:val="18"/>
      <w:szCs w:val="22"/>
    </w:rPr>
  </w:style>
  <w:style w:type="paragraph" w:customStyle="1" w:styleId="2f1">
    <w:name w:val="Список_маркер_2ур"/>
    <w:basedOn w:val="1f6"/>
    <w:pPr>
      <w:tabs>
        <w:tab w:val="left" w:pos="360"/>
      </w:tabs>
      <w:spacing w:before="0" w:after="60"/>
      <w:ind w:left="1134" w:firstLine="57"/>
    </w:pPr>
  </w:style>
  <w:style w:type="paragraph" w:customStyle="1" w:styleId="afffff6">
    <w:name w:val="Знак"/>
    <w:basedOn w:val="a1"/>
    <w:rPr>
      <w:rFonts w:ascii="Verdana" w:hAnsi="Verdana" w:cs="Verdana"/>
      <w:lang w:val="en-US"/>
    </w:rPr>
  </w:style>
  <w:style w:type="paragraph" w:customStyle="1" w:styleId="BodyTxt">
    <w:name w:val="Body Txt"/>
    <w:basedOn w:val="a1"/>
    <w:pPr>
      <w:keepLines/>
      <w:spacing w:before="60" w:after="60"/>
      <w:ind w:firstLine="567"/>
      <w:jc w:val="both"/>
    </w:pPr>
  </w:style>
  <w:style w:type="paragraph" w:customStyle="1" w:styleId="1ff5">
    <w:name w:val="Основной текст1"/>
    <w:basedOn w:val="a1"/>
    <w:pPr>
      <w:spacing w:before="60" w:after="60"/>
      <w:ind w:firstLine="567"/>
      <w:jc w:val="both"/>
    </w:pPr>
    <w:rPr>
      <w:rFonts w:ascii="Arial" w:hAnsi="Arial" w:cs="Arial"/>
      <w:sz w:val="22"/>
      <w:szCs w:val="22"/>
      <w:lang w:val="en-US"/>
    </w:rPr>
  </w:style>
  <w:style w:type="paragraph" w:customStyle="1" w:styleId="ConsNormal">
    <w:name w:val="ConsNormal"/>
    <w:pPr>
      <w:widowControl w:val="0"/>
      <w:suppressAutoHyphens/>
      <w:autoSpaceDE w:val="0"/>
      <w:ind w:right="19772" w:firstLine="720"/>
    </w:pPr>
    <w:rPr>
      <w:lang w:eastAsia="zh-CN"/>
    </w:rPr>
  </w:style>
  <w:style w:type="paragraph" w:customStyle="1" w:styleId="Iauiue">
    <w:name w:val="Iau?iue"/>
    <w:pPr>
      <w:widowControl w:val="0"/>
      <w:suppressAutoHyphens/>
    </w:pPr>
    <w:rPr>
      <w:lang w:val="en-US" w:eastAsia="zh-CN"/>
    </w:rPr>
  </w:style>
  <w:style w:type="paragraph" w:customStyle="1" w:styleId="ConsPlusNormal">
    <w:name w:val="ConsPlusNormal"/>
    <w:next w:val="a1"/>
    <w:pPr>
      <w:widowControl w:val="0"/>
      <w:suppressAutoHyphens/>
      <w:autoSpaceDE w:val="0"/>
      <w:ind w:firstLine="720"/>
    </w:pPr>
    <w:rPr>
      <w:lang w:eastAsia="zh-CN"/>
    </w:rPr>
  </w:style>
  <w:style w:type="paragraph" w:customStyle="1" w:styleId="afffff7">
    <w:name w:val="Знак Знак Знак Знак Знак Знак Знак Знак Знак Знак Знак Знак Знак"/>
    <w:basedOn w:val="a1"/>
    <w:rPr>
      <w:rFonts w:ascii="Verdana" w:hAnsi="Verdana" w:cs="Verdana"/>
      <w:lang w:val="en-US"/>
    </w:rPr>
  </w:style>
  <w:style w:type="paragraph" w:customStyle="1" w:styleId="1ff6">
    <w:name w:val="Знак1"/>
    <w:basedOn w:val="a1"/>
    <w:pPr>
      <w:spacing w:before="280" w:after="280"/>
    </w:pPr>
    <w:rPr>
      <w:rFonts w:ascii="Tahoma" w:hAnsi="Tahoma" w:cs="Tahoma"/>
      <w:lang w:val="en-US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bCs/>
      <w:lang w:eastAsia="zh-CN"/>
    </w:rPr>
  </w:style>
  <w:style w:type="paragraph" w:customStyle="1" w:styleId="afffff8">
    <w:name w:val="Знак Знак Знак"/>
    <w:basedOn w:val="a1"/>
    <w:pPr>
      <w:spacing w:before="280" w:after="280"/>
    </w:pPr>
    <w:rPr>
      <w:rFonts w:ascii="Tahoma" w:hAnsi="Tahoma" w:cs="Tahoma"/>
      <w:lang w:val="en-US"/>
    </w:rPr>
  </w:style>
  <w:style w:type="paragraph" w:customStyle="1" w:styleId="1ff7">
    <w:name w:val="Основной текст1"/>
    <w:basedOn w:val="a1"/>
    <w:pPr>
      <w:spacing w:before="360" w:after="200" w:line="322" w:lineRule="exact"/>
      <w:jc w:val="both"/>
    </w:pPr>
    <w:rPr>
      <w:sz w:val="27"/>
      <w:szCs w:val="27"/>
    </w:rPr>
  </w:style>
  <w:style w:type="paragraph" w:customStyle="1" w:styleId="1ff8">
    <w:name w:val="Список 1)"/>
    <w:basedOn w:val="a1"/>
    <w:pPr>
      <w:widowControl w:val="0"/>
      <w:autoSpaceDE w:val="0"/>
      <w:spacing w:before="120" w:after="60" w:line="276" w:lineRule="auto"/>
      <w:ind w:left="927" w:hanging="360"/>
      <w:jc w:val="both"/>
    </w:pPr>
    <w:rPr>
      <w:rFonts w:ascii="Calibri" w:hAnsi="Calibri" w:cs="Calibri"/>
      <w:sz w:val="26"/>
    </w:rPr>
  </w:style>
  <w:style w:type="paragraph" w:customStyle="1" w:styleId="afffff9">
    <w:name w:val="ЕСКД_название устройства"/>
    <w:basedOn w:val="a1"/>
    <w:pPr>
      <w:widowControl w:val="0"/>
      <w:autoSpaceDE w:val="0"/>
      <w:spacing w:before="120" w:after="200" w:line="360" w:lineRule="auto"/>
      <w:ind w:firstLine="720"/>
      <w:jc w:val="center"/>
    </w:pPr>
    <w:rPr>
      <w:rFonts w:ascii="Calibri" w:hAnsi="Calibri" w:cs="Calibri"/>
      <w:b/>
      <w:bCs/>
      <w:sz w:val="36"/>
      <w:szCs w:val="36"/>
    </w:rPr>
  </w:style>
  <w:style w:type="paragraph" w:customStyle="1" w:styleId="44">
    <w:name w:val="4"/>
    <w:basedOn w:val="a1"/>
    <w:pPr>
      <w:spacing w:before="280" w:after="280" w:line="276" w:lineRule="auto"/>
    </w:pPr>
    <w:rPr>
      <w:rFonts w:ascii="Calibri" w:hAnsi="Calibri" w:cs="Calibri"/>
      <w:sz w:val="22"/>
      <w:szCs w:val="22"/>
    </w:rPr>
  </w:style>
  <w:style w:type="paragraph" w:customStyle="1" w:styleId="1ff9">
    <w:name w:val="Абзац списка1"/>
    <w:basedOn w:val="a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ffffa">
    <w:name w:val="Список а)"/>
    <w:basedOn w:val="a0"/>
    <w:pPr>
      <w:widowControl w:val="0"/>
      <w:numPr>
        <w:numId w:val="0"/>
      </w:numPr>
      <w:tabs>
        <w:tab w:val="left" w:pos="0"/>
      </w:tabs>
      <w:autoSpaceDE w:val="0"/>
      <w:spacing w:before="120" w:line="276" w:lineRule="auto"/>
      <w:ind w:left="567"/>
    </w:pPr>
    <w:rPr>
      <w:rFonts w:ascii="Calibri" w:hAnsi="Calibri" w:cs="Calibri"/>
      <w:sz w:val="26"/>
    </w:rPr>
  </w:style>
  <w:style w:type="paragraph" w:customStyle="1" w:styleId="afffffb">
    <w:name w:val="Абзац_выдел"/>
    <w:basedOn w:val="a2"/>
    <w:next w:val="a2"/>
    <w:rPr>
      <w:b/>
    </w:rPr>
  </w:style>
  <w:style w:type="paragraph" w:customStyle="1" w:styleId="TableContents">
    <w:name w:val="Table Contents"/>
    <w:basedOn w:val="a1"/>
    <w:pPr>
      <w:suppressLineNumbers/>
      <w:spacing w:after="200" w:line="276" w:lineRule="auto"/>
      <w:textAlignment w:val="baseline"/>
    </w:pPr>
    <w:rPr>
      <w:rFonts w:ascii="Calibri" w:hAnsi="Calibri" w:cs="Calibri"/>
      <w:kern w:val="1"/>
    </w:rPr>
  </w:style>
  <w:style w:type="paragraph" w:customStyle="1" w:styleId="afffffc">
    <w:name w:val="Абзац_Желтая_заливка"/>
    <w:basedOn w:val="a2"/>
  </w:style>
  <w:style w:type="paragraph" w:customStyle="1" w:styleId="1ffa">
    <w:name w:val="Заголовок оглавления1"/>
    <w:basedOn w:val="1"/>
    <w:next w:val="a1"/>
    <w:pPr>
      <w:keepLines/>
      <w:pageBreakBefore w:val="0"/>
      <w:tabs>
        <w:tab w:val="left" w:pos="0"/>
      </w:tabs>
      <w:spacing w:before="480" w:after="0"/>
      <w:jc w:val="left"/>
    </w:pPr>
    <w:rPr>
      <w:color w:val="008080"/>
    </w:rPr>
  </w:style>
  <w:style w:type="paragraph" w:customStyle="1" w:styleId="1ffb">
    <w:name w:val="Рецензия1"/>
    <w:pPr>
      <w:suppressAutoHyphens/>
    </w:pPr>
    <w:rPr>
      <w:lang w:eastAsia="zh-CN"/>
    </w:rPr>
  </w:style>
  <w:style w:type="paragraph" w:customStyle="1" w:styleId="1ffc">
    <w:name w:val="Таблица 1"/>
    <w:basedOn w:val="a1"/>
    <w:pPr>
      <w:widowControl w:val="0"/>
      <w:autoSpaceDE w:val="0"/>
      <w:ind w:left="-57" w:right="-57"/>
      <w:jc w:val="center"/>
      <w:textAlignment w:val="baseline"/>
    </w:pPr>
    <w:rPr>
      <w:kern w:val="1"/>
      <w:sz w:val="28"/>
      <w:lang w:bidi="hi-IN"/>
    </w:rPr>
  </w:style>
  <w:style w:type="paragraph" w:customStyle="1" w:styleId="afffffd">
    <w:name w:val="Содержимое таблицы"/>
    <w:basedOn w:val="a1"/>
    <w:pPr>
      <w:widowControl w:val="0"/>
      <w:suppressLineNumbers/>
      <w:spacing w:after="200" w:line="276" w:lineRule="auto"/>
    </w:pPr>
    <w:rPr>
      <w:rFonts w:ascii="Calibri" w:eastAsia="Andale Sans UI" w:hAnsi="Calibri" w:cs="Calibri"/>
      <w:kern w:val="1"/>
      <w:sz w:val="22"/>
      <w:szCs w:val="22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lang w:eastAsia="zh-CN"/>
    </w:rPr>
  </w:style>
  <w:style w:type="paragraph" w:customStyle="1" w:styleId="default">
    <w:name w:val="default"/>
    <w:basedOn w:val="a1"/>
    <w:pPr>
      <w:spacing w:before="280" w:after="280" w:line="276" w:lineRule="auto"/>
    </w:pPr>
    <w:rPr>
      <w:rFonts w:ascii="Calibri" w:hAnsi="Calibri" w:cs="Calibri"/>
      <w:sz w:val="22"/>
      <w:szCs w:val="22"/>
    </w:rPr>
  </w:style>
  <w:style w:type="paragraph" w:customStyle="1" w:styleId="afffffe">
    <w:name w:val="Заголовок таблицы"/>
    <w:basedOn w:val="afffffd"/>
    <w:pPr>
      <w:jc w:val="center"/>
    </w:pPr>
    <w:rPr>
      <w:b/>
      <w:bCs/>
    </w:rPr>
  </w:style>
  <w:style w:type="paragraph" w:customStyle="1" w:styleId="affffff">
    <w:name w:val="Блочная цитата"/>
    <w:basedOn w:val="a1"/>
    <w:pPr>
      <w:spacing w:after="283"/>
      <w:ind w:left="567" w:right="567"/>
    </w:pPr>
  </w:style>
  <w:style w:type="paragraph" w:styleId="affffff0">
    <w:name w:val="Balloon Text"/>
    <w:basedOn w:val="a1"/>
    <w:rPr>
      <w:rFonts w:ascii="Segoe UI" w:hAnsi="Segoe UI" w:cs="Segoe UI"/>
      <w:sz w:val="18"/>
      <w:szCs w:val="18"/>
    </w:rPr>
  </w:style>
  <w:style w:type="paragraph" w:customStyle="1" w:styleId="2100">
    <w:name w:val="Основной текст 210"/>
    <w:basedOn w:val="a1"/>
    <w:rsid w:val="00AB0AEF"/>
    <w:pPr>
      <w:suppressAutoHyphens w:val="0"/>
      <w:ind w:firstLine="720"/>
      <w:jc w:val="both"/>
    </w:pPr>
    <w:rPr>
      <w:sz w:val="24"/>
      <w:lang w:eastAsia="ru-RU"/>
    </w:rPr>
  </w:style>
  <w:style w:type="table" w:styleId="affffff1">
    <w:name w:val="Table Grid"/>
    <w:basedOn w:val="a4"/>
    <w:uiPriority w:val="59"/>
    <w:rsid w:val="008725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old.admoblkaluga.ru/New/Stroit/Architecture_New/GenPlan/26/2016/Index.htm" TargetMode="Externa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27</Pages>
  <Words>6055</Words>
  <Characters>34516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ОБРАЗОВАНИЕ</vt:lpstr>
    </vt:vector>
  </TitlesOfParts>
  <Company/>
  <LinksUpToDate>false</LinksUpToDate>
  <CharactersWithSpaces>40491</CharactersWithSpaces>
  <SharedDoc>false</SharedDoc>
  <HLinks>
    <vt:vector size="90" baseType="variant">
      <vt:variant>
        <vt:i4>1769524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_Toc481136233</vt:lpwstr>
      </vt:variant>
      <vt:variant>
        <vt:i4>1769524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_Toc481136232</vt:lpwstr>
      </vt:variant>
      <vt:variant>
        <vt:i4>1769524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_Toc481136231</vt:lpwstr>
      </vt:variant>
      <vt:variant>
        <vt:i4>1769524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_Toc481136230</vt:lpwstr>
      </vt:variant>
      <vt:variant>
        <vt:i4>1703988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_Toc481136229</vt:lpwstr>
      </vt:variant>
      <vt:variant>
        <vt:i4>1703988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_Toc481136228</vt:lpwstr>
      </vt:variant>
      <vt:variant>
        <vt:i4>1703988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_Toc481136227</vt:lpwstr>
      </vt:variant>
      <vt:variant>
        <vt:i4>1703988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_Toc481136226</vt:lpwstr>
      </vt:variant>
      <vt:variant>
        <vt:i4>1703988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_Toc481136225</vt:lpwstr>
      </vt:variant>
      <vt:variant>
        <vt:i4>1703988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_Toc481136224</vt:lpwstr>
      </vt:variant>
      <vt:variant>
        <vt:i4>1703988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_Toc481136223</vt:lpwstr>
      </vt:variant>
      <vt:variant>
        <vt:i4>1703988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_Toc481136222</vt:lpwstr>
      </vt:variant>
      <vt:variant>
        <vt:i4>1703988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_Toc481136221</vt:lpwstr>
      </vt:variant>
      <vt:variant>
        <vt:i4>5177388</vt:i4>
      </vt:variant>
      <vt:variant>
        <vt:i4>3</vt:i4>
      </vt:variant>
      <vt:variant>
        <vt:i4>0</vt:i4>
      </vt:variant>
      <vt:variant>
        <vt:i4>5</vt:i4>
      </vt:variant>
      <vt:variant>
        <vt:lpwstr>http://old.admoblkaluga.ru/New/Stroit/Architecture_New/GenPlan/26/2016/Index.htm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https://zakupki.gov.ru/epz/order/notice/ea20/view/common-info.html?regNumber=0137300019922000006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ОБРАЗОВАНИЕ</dc:title>
  <dc:subject/>
  <dc:creator/>
  <cp:keywords/>
  <dc:description/>
  <cp:lastModifiedBy>Щербаков Дмитрий Валерьевич</cp:lastModifiedBy>
  <cp:revision>115</cp:revision>
  <cp:lastPrinted>2017-04-18T07:46:00Z</cp:lastPrinted>
  <dcterms:created xsi:type="dcterms:W3CDTF">2022-07-19T14:22:00Z</dcterms:created>
  <dcterms:modified xsi:type="dcterms:W3CDTF">2022-08-11T06:48:00Z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1049-10.1.0.5490</vt:lpwstr>
  </property>
</Properties>
</file>